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84.0000057220459" w:lineRule="auto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240" w:line="384.0000057220459" w:lineRule="auto"/>
        <w:jc w:val="center"/>
        <w:rPr>
          <w:rFonts w:ascii="Arial" w:cs="Arial" w:eastAsia="Arial" w:hAnsi="Arial"/>
          <w:color w:val="1a365d"/>
        </w:rPr>
      </w:pP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تقرير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توثيق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الممارسات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المهنية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والشراكة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التعليمية</w:t>
      </w:r>
    </w:p>
    <w:tbl>
      <w:tblPr>
        <w:tblStyle w:val="Table1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اسم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خيرات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رأفت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القط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المادة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الدراسية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المهارات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الرقمية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Digital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Skills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الرقم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الوزاري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219746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المستوى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1"/>
              </w:rPr>
              <w:t xml:space="preserve">العاشر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العام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الدراسي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shd w:fill="auto" w:val="clear"/>
                <w:rtl w:val="1"/>
              </w:rPr>
              <w:t xml:space="preserve">:</w:t>
            </w:r>
          </w:p>
        </w:tc>
        <w:tc>
          <w:tcPr>
            <w:gridSpan w:val="2"/>
            <w:shd w:fill="f7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b6cb0"/>
                <w:shd w:fill="auto" w:val="clear"/>
                <w:rtl w:val="0"/>
              </w:rPr>
              <w:t xml:space="preserve">2026/2027</w:t>
            </w:r>
          </w:p>
        </w:tc>
      </w:tr>
    </w:tbl>
    <w:p w:rsidR="00000000" w:rsidDel="00000000" w:rsidP="00000000" w:rsidRDefault="00000000" w:rsidRPr="00000000" w14:paraId="0000000F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45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أولا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سجل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المتابعة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الفردية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والاستجابة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لأسئلة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الطلبة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ظهر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هذا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السجل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الممارسات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التطبيقية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تبسيط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مفاهيم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مادة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البرمجة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وإنترنت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والاستجابة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الفاعلة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لأسئلة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بمختلف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مستوياتهم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التحصيلية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وبناء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علاقة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تربوية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داعمة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الحفاظ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الكامل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خصوصية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tbl>
      <w:tblPr>
        <w:tblStyle w:val="Table2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936"/>
        <w:gridCol w:w="1404"/>
        <w:gridCol w:w="2340"/>
        <w:gridCol w:w="2340"/>
        <w:gridCol w:w="2340"/>
        <w:tblGridChange w:id="0">
          <w:tblGrid>
            <w:gridCol w:w="936"/>
            <w:gridCol w:w="1404"/>
            <w:gridCol w:w="2340"/>
            <w:gridCol w:w="2340"/>
            <w:gridCol w:w="2340"/>
          </w:tblGrid>
        </w:tblGridChange>
      </w:tblGrid>
      <w:tr>
        <w:trPr>
          <w:cantSplit w:val="0"/>
          <w:tblHeader w:val="1"/>
        </w:trPr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رمز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الطالب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مستوى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الطالب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سؤال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الطالب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التحدي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الأكاديمي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الإجراء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التربوي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وإجابة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المعلم</w:t>
            </w:r>
          </w:p>
        </w:tc>
        <w:tc>
          <w:tcPr>
            <w:shd w:fill="ebf4ff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2b6cb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الأثر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ومستوى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الطالب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بعد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hd w:fill="auto" w:val="clear"/>
                <w:rtl w:val="1"/>
              </w:rPr>
              <w:t xml:space="preserve">الممارسة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و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دون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المتوسط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يواجه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صعوبة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الخوارزميات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"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أستاذ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خيرات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أواجه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صعوبة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فهم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التسلسل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المنطقي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لكتابة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كود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برمجي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وتتداخل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الخطوات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ذهني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دائما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ً."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قمت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بتبسيط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المفهوم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باستخدام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استراتيجية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"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المخططات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التدفقية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"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0"/>
              </w:rPr>
              <w:t xml:space="preserve">Flowcharts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السبورة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قبل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البدء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بالبرمجة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وقدمت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له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بطاقة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تشجيعية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توجيهه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خطوة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بخطوة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داخل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مختبر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الحاسوب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استطاع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الطالب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كتابة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مقطع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برمجي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سليم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وتطورت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ثقته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بنفسه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ملحوظ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محققا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نسبة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إنجاز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85%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التقييم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العملي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اللاحق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أ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ح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متميز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متفوق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شغوف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بالتقنية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"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أستاذ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لقد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أنهيت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تصميم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الشبكة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المطلوبة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هل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يمكنني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إضافة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مستشعرات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إضافية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مشروع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إنترنت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الأشياء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الخاص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؟"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أشدت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بابتكاره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وطموحه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أمام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زملائه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ووجهته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لاستخدام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خصائص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متقدمة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برمجية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المحاكاة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تزويده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برابط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إثرائي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حول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ربط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المستشعرات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المتعددة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صمم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الطالب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نظاما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ذكيا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متكاملا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وعرضه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بثقة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مما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ألهم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بقية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زملائه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لابتكار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مشاريع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مشابهة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وحصل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التقييم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النهائي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الكامل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2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45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ثانيا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سجل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التعاون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التكاملي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أصحاب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العلاقة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لتحسين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التعلم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40"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يوثق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هذا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القسم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المشترك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والتعاون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الملموس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أطراف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التعليمية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المنزل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والمدرسة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لرفع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كفاءة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التحصيل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الدراسي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مادة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2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0" w:line="384.0000057220459" w:lineRule="auto"/>
        <w:rPr>
          <w:rFonts w:ascii="Arial" w:cs="Arial" w:eastAsia="Arial" w:hAnsi="Arial"/>
          <w:color w:val="4a5568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1.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التعاون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المشترك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ولي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الأمر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+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المرشد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التربوي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)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الحالة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المرصودة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رصد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تراجع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ملحوظ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دافعية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الطالب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وعدم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التزامه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بتسليم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المشاريع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البرمجية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والتطبيقات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المطلوبة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منزليا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before="0" w:before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الإجراء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المشترك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قمت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أنا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خيرات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القط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بإعداد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تقرير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أداء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عملي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وتزويد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المرشد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التربوي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عقد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لقاء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الأمر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حيث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قمت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بتزويده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بآليات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مبسطة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وروابط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للمنصات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المجانية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لمتابعة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إنجاز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ابنه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للمشاريع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المنزل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وتعهد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المرشد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بمتابعة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التزامه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السلوكي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والدافعي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25" w:before="0" w:before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الأثر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ومخرجات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التعاون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أظهر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الطالب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تحسنا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ملموسا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تسليم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مهامه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وقتها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وارتفعت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علاماته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التقييم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للشهر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الثاني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نتيجة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تكامل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أدوار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البيت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والمدرسة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2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rPr>
          <w:rFonts w:ascii="Arial" w:cs="Arial" w:eastAsia="Arial" w:hAnsi="Arial"/>
          <w:color w:val="4a5568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2.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التعاون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المشترك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قي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م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مختبر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الحاسوب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/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مشرف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مصادر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color w:val="4a5568"/>
          <w:sz w:val="24"/>
          <w:szCs w:val="24"/>
          <w:rtl w:val="1"/>
        </w:rPr>
        <w:t xml:space="preserve">)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الهدف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التعاون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تفعيل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الجانب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والتطبيقي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لدرس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الشبكات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وإنترنت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"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لضمان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تفاعل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جميع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before="0" w:before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الإجراء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المشترك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التنسيق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المسبق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والممنهج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المختبر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لتجهيز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والتأكد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اتصالها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بالشبكة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وتنزيل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برمجيات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المحاكاة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المطلوبة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Packet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Tracer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قبل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الحصة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لتجنب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هدر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وقت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25" w:before="0" w:beforeAutospacing="0"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الأثر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ومخرجات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التعاون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تنفيذ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التطبيقي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بسلاسة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تامة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وتفاعل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بشكل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ممتاز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المحاكاة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العملية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وأظهرت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نتائج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التقييم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التفاعلي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Kahoot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نهاية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الحصة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استيعابهم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للمفاهيم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بنسبة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تجاوزت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95%.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line="384.0000057220459" w:lineRule="auto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tbl>
      <w:tblPr>
        <w:tblStyle w:val="Table3"/>
        <w:bidiVisual w:val="1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المادة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</w:t>
            </w:r>
          </w:p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خيرات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رأفت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القط</w:t>
            </w:r>
          </w:p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اعتماد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إدارة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</w:t>
            </w:r>
          </w:p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مدير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المدرسة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jc w:val="right"/>
              <w:rPr>
                <w:rFonts w:ascii="Arial" w:cs="Arial" w:eastAsia="Arial" w:hAnsi="Arial"/>
                <w:b w:val="1"/>
                <w:bCs w:val="1"/>
                <w:color w:val="333333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التوقيع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والختم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333333"/>
                <w:rtl w:val="1"/>
              </w:rPr>
              <w:t xml:space="preserve">: .......................................</w:t>
            </w:r>
          </w:p>
        </w:tc>
      </w:tr>
    </w:tbl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color w:val="333333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