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06808A" w14:textId="382E8701" w:rsidR="00700BFC" w:rsidRDefault="001D2178" w:rsidP="00700BFC">
      <w:pPr>
        <w:bidi/>
        <w:ind w:left="720"/>
        <w:jc w:val="center"/>
        <w:rPr>
          <w:b/>
          <w:bCs/>
          <w:sz w:val="28"/>
          <w:szCs w:val="28"/>
          <w:rtl/>
        </w:rPr>
      </w:pPr>
      <w:bookmarkStart w:id="0" w:name="_GoBack"/>
      <w:bookmarkEnd w:id="0"/>
      <w:r w:rsidRPr="002E5DDA">
        <w:rPr>
          <w:rFonts w:ascii="Simplified Arabic" w:hAnsi="Simplified Arabic" w:cs="Simplified Arabic" w:hint="cs"/>
          <w:b/>
          <w:bCs/>
          <w:color w:val="C00000"/>
          <w:sz w:val="32"/>
          <w:szCs w:val="32"/>
          <w:rtl/>
          <w:lang w:bidi="ar-JO"/>
        </w:rPr>
        <w:t xml:space="preserve">مهمة رقم </w:t>
      </w:r>
      <w:r>
        <w:rPr>
          <w:rFonts w:ascii="Simplified Arabic" w:hAnsi="Simplified Arabic" w:cs="Simplified Arabic" w:hint="cs"/>
          <w:b/>
          <w:bCs/>
          <w:color w:val="C00000"/>
          <w:sz w:val="32"/>
          <w:szCs w:val="32"/>
          <w:rtl/>
          <w:lang w:bidi="ar-JO"/>
        </w:rPr>
        <w:t>5</w:t>
      </w:r>
      <w:r w:rsidRPr="002E5DDA">
        <w:rPr>
          <w:rFonts w:ascii="Simplified Arabic" w:hAnsi="Simplified Arabic" w:cs="Simplified Arabic" w:hint="cs"/>
          <w:b/>
          <w:bCs/>
          <w:color w:val="C00000"/>
          <w:sz w:val="32"/>
          <w:szCs w:val="32"/>
          <w:rtl/>
          <w:lang w:bidi="ar-JO"/>
        </w:rPr>
        <w:t xml:space="preserve"> </w:t>
      </w:r>
      <w:r>
        <w:rPr>
          <w:rFonts w:ascii="Simplified Arabic" w:hAnsi="Simplified Arabic" w:cs="Simplified Arabic" w:hint="cs"/>
          <w:b/>
          <w:bCs/>
          <w:color w:val="C00000"/>
          <w:sz w:val="32"/>
          <w:szCs w:val="32"/>
          <w:rtl/>
          <w:lang w:bidi="ar-JO"/>
        </w:rPr>
        <w:t>/ تحليل خطّة وتقييمها</w:t>
      </w:r>
    </w:p>
    <w:p w14:paraId="08DE9FA6" w14:textId="1D7A8DE7" w:rsidR="001D2178" w:rsidRPr="008C2E15" w:rsidRDefault="001D2178" w:rsidP="003B617E">
      <w:pPr>
        <w:bidi/>
        <w:ind w:left="720"/>
        <w:rPr>
          <w:b/>
          <w:bCs/>
          <w:sz w:val="28"/>
          <w:szCs w:val="28"/>
        </w:rPr>
      </w:pPr>
    </w:p>
    <w:tbl>
      <w:tblPr>
        <w:tblStyle w:val="aa"/>
        <w:bidiVisual/>
        <w:tblW w:w="11443" w:type="dxa"/>
        <w:tblInd w:w="-982" w:type="dxa"/>
        <w:tblLook w:val="04A0" w:firstRow="1" w:lastRow="0" w:firstColumn="1" w:lastColumn="0" w:noHBand="0" w:noVBand="1"/>
      </w:tblPr>
      <w:tblGrid>
        <w:gridCol w:w="3967"/>
        <w:gridCol w:w="3544"/>
        <w:gridCol w:w="3932"/>
      </w:tblGrid>
      <w:tr w:rsidR="00700BFC" w14:paraId="66691E56" w14:textId="77777777" w:rsidTr="00122F95">
        <w:tc>
          <w:tcPr>
            <w:tcW w:w="11443" w:type="dxa"/>
            <w:gridSpan w:val="3"/>
            <w:shd w:val="clear" w:color="auto" w:fill="F2F2F2" w:themeFill="background1" w:themeFillShade="F2"/>
          </w:tcPr>
          <w:p w14:paraId="777CB50A" w14:textId="77777777" w:rsidR="00670AE1" w:rsidRDefault="00700BFC" w:rsidP="00670AE1">
            <w:pPr>
              <w:bidi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962283">
              <w:rPr>
                <w:rFonts w:ascii="Simplified Arabic" w:hAnsi="Simplified Arabic" w:cs="Simplified Arabic" w:hint="cs"/>
                <w:b/>
                <w:bCs/>
                <w:rtl/>
              </w:rPr>
              <w:t>اسم المعلم الطّالب (عمل ثنائي</w:t>
            </w:r>
            <w:proofErr w:type="gramStart"/>
            <w:r w:rsidRPr="00962283">
              <w:rPr>
                <w:rFonts w:ascii="Simplified Arabic" w:hAnsi="Simplified Arabic" w:cs="Simplified Arabic" w:hint="cs"/>
                <w:b/>
                <w:bCs/>
                <w:rtl/>
              </w:rPr>
              <w:t>) :</w:t>
            </w:r>
            <w:proofErr w:type="gramEnd"/>
            <w:r w:rsidRPr="00962283">
              <w:rPr>
                <w:rFonts w:ascii="Simplified Arabic" w:hAnsi="Simplified Arabic" w:cs="Simplified Arabic" w:hint="cs"/>
                <w:b/>
                <w:bCs/>
                <w:rtl/>
              </w:rPr>
              <w:t xml:space="preserve">    </w:t>
            </w:r>
            <w:r w:rsidR="00670AE1">
              <w:rPr>
                <w:rFonts w:ascii="Simplified Arabic" w:hAnsi="Simplified Arabic" w:cs="Simplified Arabic" w:hint="cs"/>
                <w:b/>
                <w:bCs/>
                <w:rtl/>
              </w:rPr>
              <w:t>محمود الزريقات</w:t>
            </w:r>
          </w:p>
          <w:p w14:paraId="2C7A2EFB" w14:textId="39987911" w:rsidR="00700BFC" w:rsidRPr="00962283" w:rsidRDefault="00670AE1" w:rsidP="00670AE1">
            <w:pPr>
              <w:bidi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rtl/>
              </w:rPr>
              <w:t xml:space="preserve">                                     مهند </w:t>
            </w:r>
            <w:proofErr w:type="spellStart"/>
            <w:r>
              <w:rPr>
                <w:rFonts w:ascii="Simplified Arabic" w:hAnsi="Simplified Arabic" w:cs="Simplified Arabic" w:hint="cs"/>
                <w:b/>
                <w:bCs/>
                <w:rtl/>
              </w:rPr>
              <w:t>النوايشة</w:t>
            </w:r>
            <w:proofErr w:type="spellEnd"/>
            <w:r w:rsidR="00700BFC" w:rsidRPr="00962283">
              <w:rPr>
                <w:rFonts w:ascii="Simplified Arabic" w:hAnsi="Simplified Arabic" w:cs="Simplified Arabic" w:hint="cs"/>
                <w:b/>
                <w:bCs/>
                <w:rtl/>
              </w:rPr>
              <w:t xml:space="preserve">    </w:t>
            </w:r>
          </w:p>
        </w:tc>
      </w:tr>
      <w:tr w:rsidR="002E5DDA" w14:paraId="3C84F7DD" w14:textId="77777777" w:rsidTr="00122F95">
        <w:tc>
          <w:tcPr>
            <w:tcW w:w="3967" w:type="dxa"/>
            <w:shd w:val="clear" w:color="auto" w:fill="F2F2F2" w:themeFill="background1" w:themeFillShade="F2"/>
          </w:tcPr>
          <w:p w14:paraId="0B1956E5" w14:textId="33097B80" w:rsidR="00700BFC" w:rsidRPr="002E5DDA" w:rsidRDefault="00D57CE3" w:rsidP="00700BFC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>
              <w:rPr>
                <w:rFonts w:ascii="Simplified Arabic" w:hAnsi="Simplified Arabic" w:cs="Simplified Arabic" w:hint="cs"/>
                <w:b/>
                <w:bCs/>
                <w:rtl/>
              </w:rPr>
              <w:t>العنصر</w:t>
            </w:r>
          </w:p>
        </w:tc>
        <w:tc>
          <w:tcPr>
            <w:tcW w:w="3544" w:type="dxa"/>
            <w:shd w:val="clear" w:color="auto" w:fill="F2F2F2" w:themeFill="background1" w:themeFillShade="F2"/>
          </w:tcPr>
          <w:p w14:paraId="6627534D" w14:textId="1ACB3B8F" w:rsidR="00700BFC" w:rsidRPr="002E5DDA" w:rsidRDefault="00700BFC" w:rsidP="00700BFC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700BFC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جوانب القوة</w:t>
            </w:r>
          </w:p>
        </w:tc>
        <w:tc>
          <w:tcPr>
            <w:tcW w:w="3932" w:type="dxa"/>
            <w:shd w:val="clear" w:color="auto" w:fill="F2F2F2" w:themeFill="background1" w:themeFillShade="F2"/>
          </w:tcPr>
          <w:p w14:paraId="0DB38F16" w14:textId="47D28578" w:rsidR="00700BFC" w:rsidRPr="002E5DDA" w:rsidRDefault="00700BFC" w:rsidP="00700BFC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700BFC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مجالات التحسين</w:t>
            </w:r>
          </w:p>
        </w:tc>
      </w:tr>
      <w:tr w:rsidR="002E5DDA" w14:paraId="2EA91D3C" w14:textId="77777777" w:rsidTr="00122F95">
        <w:trPr>
          <w:trHeight w:val="1834"/>
        </w:trPr>
        <w:tc>
          <w:tcPr>
            <w:tcW w:w="3967" w:type="dxa"/>
          </w:tcPr>
          <w:p w14:paraId="1151CB87" w14:textId="37CD8852" w:rsidR="00700BFC" w:rsidRPr="00D57CE3" w:rsidRDefault="00700BFC" w:rsidP="00D57CE3">
            <w:pPr>
              <w:pStyle w:val="a6"/>
              <w:numPr>
                <w:ilvl w:val="0"/>
                <w:numId w:val="7"/>
              </w:numPr>
              <w:bidi/>
              <w:jc w:val="both"/>
              <w:rPr>
                <w:rFonts w:ascii="Simplified Arabic" w:hAnsi="Simplified Arabic" w:cs="Simplified Arabic"/>
                <w:b/>
                <w:bCs/>
              </w:rPr>
            </w:pPr>
            <w:r w:rsidRPr="00D57CE3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نتاجات تعلم ذكية</w:t>
            </w:r>
            <w:r w:rsidRPr="00D57CE3">
              <w:rPr>
                <w:rFonts w:ascii="Simplified Arabic" w:hAnsi="Simplified Arabic" w:cs="Simplified Arabic" w:hint="cs"/>
                <w:b/>
                <w:bCs/>
                <w:rtl/>
              </w:rPr>
              <w:t> </w:t>
            </w:r>
          </w:p>
          <w:p w14:paraId="5425ADF4" w14:textId="77777777" w:rsidR="00700BFC" w:rsidRPr="00700BFC" w:rsidRDefault="00700BFC" w:rsidP="002E5DDA">
            <w:pPr>
              <w:bidi/>
              <w:jc w:val="both"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3544" w:type="dxa"/>
          </w:tcPr>
          <w:p w14:paraId="448F4D38" w14:textId="7BA13470" w:rsidR="00AD3016" w:rsidRPr="00700BFC" w:rsidRDefault="00281D55" w:rsidP="00752723">
            <w:pPr>
              <w:bidi/>
              <w:jc w:val="both"/>
              <w:rPr>
                <w:rFonts w:ascii="Simplified Arabic" w:hAnsi="Simplified Arabic" w:cs="Simplified Arabic"/>
                <w:rtl/>
                <w:lang w:bidi="ar-JO"/>
              </w:rPr>
            </w:pPr>
            <w:r w:rsidRPr="00281D55">
              <w:rPr>
                <w:rFonts w:cs="Arial" w:hint="cs"/>
                <w:b/>
                <w:bCs/>
                <w:rtl/>
                <w:lang w:bidi="ar-JO"/>
              </w:rPr>
              <w:t>الوضوح،</w:t>
            </w:r>
            <w:r w:rsidRPr="00281D55">
              <w:rPr>
                <w:rFonts w:cs="Arial"/>
                <w:b/>
                <w:bCs/>
                <w:rtl/>
                <w:lang w:bidi="ar-JO"/>
              </w:rPr>
              <w:t xml:space="preserve"> </w:t>
            </w:r>
            <w:r w:rsidRPr="00281D55">
              <w:rPr>
                <w:rFonts w:cs="Arial" w:hint="cs"/>
                <w:b/>
                <w:bCs/>
                <w:rtl/>
                <w:lang w:bidi="ar-JO"/>
              </w:rPr>
              <w:t>المباشرة،</w:t>
            </w:r>
            <w:r w:rsidRPr="00281D55">
              <w:rPr>
                <w:rFonts w:cs="Arial"/>
                <w:b/>
                <w:bCs/>
                <w:rtl/>
                <w:lang w:bidi="ar-JO"/>
              </w:rPr>
              <w:t xml:space="preserve"> </w:t>
            </w:r>
            <w:r w:rsidRPr="00281D55">
              <w:rPr>
                <w:rFonts w:cs="Arial" w:hint="cs"/>
                <w:b/>
                <w:bCs/>
                <w:rtl/>
                <w:lang w:bidi="ar-JO"/>
              </w:rPr>
              <w:t>والارتباط</w:t>
            </w:r>
            <w:r w:rsidRPr="00281D55">
              <w:rPr>
                <w:rFonts w:cs="Arial"/>
                <w:b/>
                <w:bCs/>
                <w:rtl/>
                <w:lang w:bidi="ar-JO"/>
              </w:rPr>
              <w:t xml:space="preserve"> </w:t>
            </w:r>
            <w:r w:rsidRPr="00281D55">
              <w:rPr>
                <w:rFonts w:cs="Arial" w:hint="cs"/>
                <w:b/>
                <w:bCs/>
                <w:rtl/>
                <w:lang w:bidi="ar-JO"/>
              </w:rPr>
              <w:t>بمهارات</w:t>
            </w:r>
            <w:r w:rsidRPr="00281D55">
              <w:rPr>
                <w:rFonts w:cs="Arial"/>
                <w:b/>
                <w:bCs/>
                <w:rtl/>
                <w:lang w:bidi="ar-JO"/>
              </w:rPr>
              <w:t xml:space="preserve"> </w:t>
            </w:r>
            <w:r w:rsidRPr="00281D55">
              <w:rPr>
                <w:rFonts w:cs="Arial" w:hint="cs"/>
                <w:b/>
                <w:bCs/>
                <w:rtl/>
                <w:lang w:bidi="ar-JO"/>
              </w:rPr>
              <w:t>القراءة</w:t>
            </w:r>
            <w:r w:rsidRPr="00281D55">
              <w:rPr>
                <w:rFonts w:cs="Arial"/>
                <w:b/>
                <w:bCs/>
                <w:rtl/>
                <w:lang w:bidi="ar-JO"/>
              </w:rPr>
              <w:t xml:space="preserve"> (</w:t>
            </w:r>
            <w:r w:rsidRPr="00281D55">
              <w:rPr>
                <w:rFonts w:cs="Arial" w:hint="cs"/>
                <w:b/>
                <w:bCs/>
                <w:rtl/>
                <w:lang w:bidi="ar-JO"/>
              </w:rPr>
              <w:t>التنبؤ،</w:t>
            </w:r>
            <w:r w:rsidRPr="00281D55">
              <w:rPr>
                <w:rFonts w:cs="Arial"/>
                <w:b/>
                <w:bCs/>
                <w:rtl/>
                <w:lang w:bidi="ar-JO"/>
              </w:rPr>
              <w:t xml:space="preserve"> </w:t>
            </w:r>
            <w:r w:rsidRPr="00281D55">
              <w:rPr>
                <w:rFonts w:cs="Arial" w:hint="cs"/>
                <w:b/>
                <w:bCs/>
                <w:rtl/>
                <w:lang w:bidi="ar-JO"/>
              </w:rPr>
              <w:t>الفهم،</w:t>
            </w:r>
            <w:r w:rsidRPr="00281D55">
              <w:rPr>
                <w:rFonts w:cs="Arial"/>
                <w:b/>
                <w:bCs/>
                <w:rtl/>
                <w:lang w:bidi="ar-JO"/>
              </w:rPr>
              <w:t xml:space="preserve"> </w:t>
            </w:r>
            <w:r w:rsidRPr="00281D55">
              <w:rPr>
                <w:rFonts w:cs="Arial" w:hint="cs"/>
                <w:b/>
                <w:bCs/>
                <w:rtl/>
                <w:lang w:bidi="ar-JO"/>
              </w:rPr>
              <w:t>التلخيص</w:t>
            </w:r>
            <w:r w:rsidRPr="00281D55">
              <w:rPr>
                <w:rFonts w:cs="Arial"/>
                <w:b/>
                <w:bCs/>
                <w:rtl/>
                <w:lang w:bidi="ar-JO"/>
              </w:rPr>
              <w:t>)</w:t>
            </w:r>
          </w:p>
        </w:tc>
        <w:tc>
          <w:tcPr>
            <w:tcW w:w="3932" w:type="dxa"/>
          </w:tcPr>
          <w:p w14:paraId="4892468B" w14:textId="160F3C33" w:rsidR="00700BFC" w:rsidRPr="00700BFC" w:rsidRDefault="00281D55" w:rsidP="00D54FDC">
            <w:pPr>
              <w:bidi/>
              <w:rPr>
                <w:rFonts w:ascii="Simplified Arabic" w:hAnsi="Simplified Arabic" w:cs="Simplified Arabic"/>
                <w:rtl/>
                <w:lang w:bidi="ar-JO"/>
              </w:rPr>
            </w:pPr>
            <w:r w:rsidRPr="00281D55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تفعيل</w:t>
            </w:r>
            <w:r w:rsidRPr="00281D55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معايير</w:t>
            </w:r>
            <w:r w:rsidRPr="00281D55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 xml:space="preserve"> </w:t>
            </w:r>
            <w:r w:rsidRPr="00281D55">
              <w:rPr>
                <w:rFonts w:ascii="Simplified Arabic" w:hAnsi="Simplified Arabic" w:cs="Simplified Arabic"/>
                <w:b/>
                <w:bCs/>
                <w:lang w:bidi="ar-JO"/>
              </w:rPr>
              <w:t>SMART (</w:t>
            </w:r>
            <w:r w:rsidRPr="00281D55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الزمن،</w:t>
            </w:r>
            <w:r w:rsidRPr="00281D55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الدقة</w:t>
            </w:r>
            <w:r w:rsidRPr="00281D55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>)</w:t>
            </w:r>
            <w:r w:rsidRPr="00281D55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،</w:t>
            </w:r>
            <w:r w:rsidRPr="00281D55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وإضافة</w:t>
            </w:r>
            <w:r w:rsidRPr="00281D55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نتاجات</w:t>
            </w:r>
            <w:r w:rsidRPr="00281D55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تفكير</w:t>
            </w:r>
            <w:r w:rsidRPr="00281D55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عليا</w:t>
            </w:r>
            <w:r w:rsidRPr="00281D55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 xml:space="preserve"> (</w:t>
            </w:r>
            <w:r w:rsidRPr="00281D55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نقد،</w:t>
            </w:r>
            <w:r w:rsidRPr="00281D55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تحليل</w:t>
            </w:r>
            <w:r w:rsidRPr="00281D55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>)</w:t>
            </w:r>
          </w:p>
        </w:tc>
      </w:tr>
      <w:tr w:rsidR="002E5DDA" w14:paraId="58152356" w14:textId="77777777" w:rsidTr="00122F95">
        <w:trPr>
          <w:trHeight w:val="2106"/>
        </w:trPr>
        <w:tc>
          <w:tcPr>
            <w:tcW w:w="3967" w:type="dxa"/>
          </w:tcPr>
          <w:p w14:paraId="16EEA8AA" w14:textId="45A98AB0" w:rsidR="00700BFC" w:rsidRPr="00D57CE3" w:rsidRDefault="00700BFC" w:rsidP="00D57CE3">
            <w:pPr>
              <w:pStyle w:val="a6"/>
              <w:numPr>
                <w:ilvl w:val="0"/>
                <w:numId w:val="7"/>
              </w:numPr>
              <w:bidi/>
              <w:jc w:val="both"/>
              <w:rPr>
                <w:rFonts w:ascii="Simplified Arabic" w:hAnsi="Simplified Arabic" w:cs="Simplified Arabic"/>
                <w:b/>
                <w:bCs/>
              </w:rPr>
            </w:pPr>
            <w:proofErr w:type="spellStart"/>
            <w:r w:rsidRPr="00D57CE3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إستراتيجية</w:t>
            </w:r>
            <w:proofErr w:type="spellEnd"/>
            <w:r w:rsidRPr="00D57CE3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 xml:space="preserve"> التقويم وأدواتها</w:t>
            </w:r>
          </w:p>
          <w:p w14:paraId="28D35F5D" w14:textId="77777777" w:rsidR="00700BFC" w:rsidRPr="00700BFC" w:rsidRDefault="00700BFC" w:rsidP="002E5DDA">
            <w:pPr>
              <w:bidi/>
              <w:jc w:val="both"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3544" w:type="dxa"/>
          </w:tcPr>
          <w:p w14:paraId="4FFE4116" w14:textId="2F9C931A" w:rsidR="00700BFC" w:rsidRPr="00D54FDC" w:rsidRDefault="00281D55" w:rsidP="00281D55">
            <w:pPr>
              <w:pStyle w:val="a6"/>
              <w:numPr>
                <w:ilvl w:val="0"/>
                <w:numId w:val="11"/>
              </w:numPr>
              <w:bidi/>
              <w:rPr>
                <w:rFonts w:ascii="Simplified Arabic" w:hAnsi="Simplified Arabic" w:cs="Simplified Arabic"/>
                <w:rtl/>
              </w:rPr>
            </w:pPr>
            <w:r w:rsidRPr="00281D55">
              <w:rPr>
                <w:rFonts w:ascii="Simplified Arabic" w:hAnsi="Simplified Arabic" w:cs="Simplified Arabic" w:hint="cs"/>
                <w:rtl/>
              </w:rPr>
              <w:t>تنوع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الأساليب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(</w:t>
            </w:r>
            <w:r w:rsidRPr="00281D55">
              <w:rPr>
                <w:rFonts w:ascii="Simplified Arabic" w:hAnsi="Simplified Arabic" w:cs="Simplified Arabic" w:hint="cs"/>
                <w:rtl/>
              </w:rPr>
              <w:t>ملاحظات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صفية،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قرعة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proofErr w:type="spellStart"/>
            <w:r w:rsidRPr="00281D55">
              <w:rPr>
                <w:rFonts w:ascii="Simplified Arabic" w:hAnsi="Simplified Arabic" w:cs="Simplified Arabic"/>
              </w:rPr>
              <w:t>Wordwall</w:t>
            </w:r>
            <w:proofErr w:type="spellEnd"/>
            <w:r w:rsidRPr="00281D55">
              <w:rPr>
                <w:rFonts w:ascii="Simplified Arabic" w:hAnsi="Simplified Arabic" w:cs="Simplified Arabic" w:hint="cs"/>
                <w:rtl/>
              </w:rPr>
              <w:t>،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أسئلة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ما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وراء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السطور</w:t>
            </w:r>
            <w:r w:rsidRPr="00281D55">
              <w:rPr>
                <w:rFonts w:ascii="Simplified Arabic" w:hAnsi="Simplified Arabic" w:cs="Simplified Arabic"/>
                <w:rtl/>
              </w:rPr>
              <w:t>)</w:t>
            </w:r>
            <w:r w:rsidRPr="00281D55">
              <w:rPr>
                <w:rFonts w:ascii="Simplified Arabic" w:hAnsi="Simplified Arabic" w:cs="Simplified Arabic" w:hint="cs"/>
                <w:rtl/>
              </w:rPr>
              <w:t>،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ووجود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تقييم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تكويني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وختامي</w:t>
            </w:r>
          </w:p>
        </w:tc>
        <w:tc>
          <w:tcPr>
            <w:tcW w:w="3932" w:type="dxa"/>
          </w:tcPr>
          <w:p w14:paraId="6813BBB6" w14:textId="73757F2C" w:rsidR="00700BFC" w:rsidRPr="00D54FDC" w:rsidRDefault="00281D55" w:rsidP="00281D55">
            <w:pPr>
              <w:pStyle w:val="a6"/>
              <w:numPr>
                <w:ilvl w:val="0"/>
                <w:numId w:val="11"/>
              </w:numPr>
              <w:bidi/>
              <w:jc w:val="right"/>
              <w:rPr>
                <w:rFonts w:ascii="Simplified Arabic" w:hAnsi="Simplified Arabic" w:cs="Simplified Arabic"/>
                <w:rtl/>
                <w:lang w:bidi="ar-JO"/>
              </w:rPr>
            </w:pPr>
            <w:r w:rsidRPr="00281D55">
              <w:rPr>
                <w:rFonts w:ascii="Simplified Arabic" w:hAnsi="Simplified Arabic" w:cs="Simplified Arabic" w:hint="cs"/>
                <w:rtl/>
              </w:rPr>
              <w:t>تحديد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أدوات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تقييم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واضحة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(</w:t>
            </w:r>
            <w:r w:rsidRPr="00281D55">
              <w:rPr>
                <w:rFonts w:ascii="Simplified Arabic" w:hAnsi="Simplified Arabic" w:cs="Simplified Arabic" w:hint="cs"/>
                <w:rtl/>
              </w:rPr>
              <w:t>بطاقة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ملاحظة،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ورقة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عمل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) </w:t>
            </w:r>
            <w:r w:rsidRPr="00281D55">
              <w:rPr>
                <w:rFonts w:ascii="Simplified Arabic" w:hAnsi="Simplified Arabic" w:cs="Simplified Arabic" w:hint="cs"/>
                <w:rtl/>
              </w:rPr>
              <w:t>لتوثيق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التقييم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proofErr w:type="spellStart"/>
            <w:r w:rsidRPr="00281D55">
              <w:rPr>
                <w:rFonts w:ascii="Simplified Arabic" w:hAnsi="Simplified Arabic" w:cs="Simplified Arabic" w:hint="cs"/>
                <w:rtl/>
              </w:rPr>
              <w:t>الكافي</w:t>
            </w:r>
            <w:r w:rsidR="00D54FDC" w:rsidRPr="00D54FDC">
              <w:rPr>
                <w:rFonts w:ascii="Simplified Arabic" w:hAnsi="Simplified Arabic" w:cs="Simplified Arabic" w:hint="cs"/>
                <w:rtl/>
              </w:rPr>
              <w:t>دون</w:t>
            </w:r>
            <w:proofErr w:type="spellEnd"/>
            <w:r w:rsidR="00D54FDC" w:rsidRPr="00D54FDC">
              <w:rPr>
                <w:rFonts w:ascii="Simplified Arabic" w:hAnsi="Simplified Arabic" w:cs="Simplified Arabic"/>
                <w:rtl/>
              </w:rPr>
              <w:t xml:space="preserve"> </w:t>
            </w:r>
            <w:r w:rsidR="00D54FDC" w:rsidRPr="00D54FDC">
              <w:rPr>
                <w:rFonts w:ascii="Simplified Arabic" w:hAnsi="Simplified Arabic" w:cs="Simplified Arabic" w:hint="cs"/>
                <w:rtl/>
              </w:rPr>
              <w:t>توثيق</w:t>
            </w:r>
            <w:r w:rsidR="00D54FDC" w:rsidRPr="00D54FDC">
              <w:rPr>
                <w:rFonts w:ascii="Simplified Arabic" w:hAnsi="Simplified Arabic" w:cs="Simplified Arabic"/>
                <w:rtl/>
              </w:rPr>
              <w:t xml:space="preserve"> </w:t>
            </w:r>
            <w:r w:rsidR="00D54FDC" w:rsidRPr="00D54FDC">
              <w:rPr>
                <w:rFonts w:ascii="Simplified Arabic" w:hAnsi="Simplified Arabic" w:cs="Simplified Arabic" w:hint="cs"/>
                <w:rtl/>
              </w:rPr>
              <w:t>كافٍ</w:t>
            </w:r>
          </w:p>
        </w:tc>
      </w:tr>
      <w:tr w:rsidR="002E5DDA" w14:paraId="5E8EEC15" w14:textId="77777777" w:rsidTr="00122F95">
        <w:trPr>
          <w:trHeight w:val="2663"/>
        </w:trPr>
        <w:tc>
          <w:tcPr>
            <w:tcW w:w="3967" w:type="dxa"/>
          </w:tcPr>
          <w:p w14:paraId="30BDF16F" w14:textId="06523D07" w:rsidR="00700BFC" w:rsidRPr="00D57CE3" w:rsidRDefault="00700BFC" w:rsidP="00D57CE3">
            <w:pPr>
              <w:pStyle w:val="a6"/>
              <w:numPr>
                <w:ilvl w:val="0"/>
                <w:numId w:val="7"/>
              </w:numPr>
              <w:bidi/>
              <w:jc w:val="both"/>
              <w:rPr>
                <w:rFonts w:ascii="Simplified Arabic" w:hAnsi="Simplified Arabic" w:cs="Simplified Arabic"/>
                <w:b/>
                <w:bCs/>
              </w:rPr>
            </w:pPr>
            <w:proofErr w:type="spellStart"/>
            <w:r w:rsidRPr="00D57CE3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إستراتيجية</w:t>
            </w:r>
            <w:proofErr w:type="spellEnd"/>
            <w:r w:rsidRPr="00D57CE3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 xml:space="preserve"> التدريس والإجراءات التي تعكسها</w:t>
            </w:r>
          </w:p>
          <w:p w14:paraId="3DF97B80" w14:textId="77777777" w:rsidR="00700BFC" w:rsidRPr="00700BFC" w:rsidRDefault="00700BFC" w:rsidP="002E5DDA">
            <w:pPr>
              <w:bidi/>
              <w:jc w:val="both"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3544" w:type="dxa"/>
          </w:tcPr>
          <w:p w14:paraId="2703AE80" w14:textId="284CCE84" w:rsidR="00AD3016" w:rsidRPr="00281D55" w:rsidRDefault="00281D55" w:rsidP="00281D55">
            <w:pPr>
              <w:pStyle w:val="a6"/>
              <w:numPr>
                <w:ilvl w:val="0"/>
                <w:numId w:val="12"/>
              </w:numPr>
              <w:bidi/>
              <w:rPr>
                <w:rFonts w:ascii="Simplified Arabic" w:hAnsi="Simplified Arabic" w:cs="Simplified Arabic"/>
                <w:rtl/>
              </w:rPr>
            </w:pPr>
            <w:r w:rsidRPr="00281D55">
              <w:rPr>
                <w:rFonts w:ascii="Simplified Arabic" w:hAnsi="Simplified Arabic" w:cs="Simplified Arabic" w:hint="cs"/>
                <w:rtl/>
              </w:rPr>
              <w:t>غنى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وتنوع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الاستراتيجيات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الحديثة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(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التنبؤ،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خرائط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المعرفة،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التفكير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الثنائي،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التلخيص</w:t>
            </w:r>
            <w:r w:rsidRPr="00281D55">
              <w:rPr>
                <w:rFonts w:ascii="Simplified Arabic" w:hAnsi="Simplified Arabic" w:cs="Simplified Arabic"/>
                <w:rtl/>
              </w:rPr>
              <w:t>)</w:t>
            </w:r>
            <w:r w:rsidRPr="00281D55">
              <w:rPr>
                <w:rFonts w:ascii="Simplified Arabic" w:hAnsi="Simplified Arabic" w:cs="Simplified Arabic" w:hint="cs"/>
                <w:rtl/>
              </w:rPr>
              <w:t>،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وبناء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تدريسي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متكام</w:t>
            </w:r>
            <w:r>
              <w:rPr>
                <w:rFonts w:ascii="Simplified Arabic" w:hAnsi="Simplified Arabic" w:cs="Simplified Arabic" w:hint="cs"/>
                <w:rtl/>
              </w:rPr>
              <w:t>ل</w:t>
            </w:r>
          </w:p>
        </w:tc>
        <w:tc>
          <w:tcPr>
            <w:tcW w:w="3932" w:type="dxa"/>
          </w:tcPr>
          <w:p w14:paraId="534A2589" w14:textId="3BDB2A45" w:rsidR="00700BFC" w:rsidRPr="00910CC1" w:rsidRDefault="00281D55" w:rsidP="00281D55">
            <w:pPr>
              <w:pStyle w:val="a6"/>
              <w:numPr>
                <w:ilvl w:val="0"/>
                <w:numId w:val="12"/>
              </w:numPr>
              <w:bidi/>
              <w:rPr>
                <w:rFonts w:ascii="Simplified Arabic" w:hAnsi="Simplified Arabic" w:cs="Simplified Arabic"/>
                <w:rtl/>
              </w:rPr>
            </w:pPr>
            <w:r w:rsidRPr="00281D55">
              <w:rPr>
                <w:rFonts w:ascii="Simplified Arabic" w:hAnsi="Simplified Arabic" w:cs="Simplified Arabic" w:hint="cs"/>
                <w:rtl/>
              </w:rPr>
              <w:t>تخفيف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عدد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الإجراءات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لتناسب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الزمن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المتاح،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وزيادة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proofErr w:type="spellStart"/>
            <w:r w:rsidRPr="00281D55">
              <w:rPr>
                <w:rFonts w:ascii="Simplified Arabic" w:hAnsi="Simplified Arabic" w:cs="Simplified Arabic" w:hint="cs"/>
                <w:rtl/>
              </w:rPr>
              <w:t>النمذجة</w:t>
            </w:r>
            <w:proofErr w:type="spellEnd"/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لخطوات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مثل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التنبؤ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وكتابة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الفكرة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الأساسية</w:t>
            </w:r>
          </w:p>
        </w:tc>
      </w:tr>
      <w:tr w:rsidR="002E5DDA" w14:paraId="58C90D84" w14:textId="77777777" w:rsidTr="00122F95">
        <w:trPr>
          <w:trHeight w:val="1447"/>
        </w:trPr>
        <w:tc>
          <w:tcPr>
            <w:tcW w:w="3967" w:type="dxa"/>
            <w:tcBorders>
              <w:bottom w:val="nil"/>
            </w:tcBorders>
          </w:tcPr>
          <w:p w14:paraId="714DD13E" w14:textId="7E23EB56" w:rsidR="00700BFC" w:rsidRPr="00D57CE3" w:rsidRDefault="00700BFC" w:rsidP="00D57CE3">
            <w:pPr>
              <w:pStyle w:val="a6"/>
              <w:numPr>
                <w:ilvl w:val="0"/>
                <w:numId w:val="7"/>
              </w:numPr>
              <w:bidi/>
              <w:jc w:val="both"/>
              <w:rPr>
                <w:rFonts w:ascii="Simplified Arabic" w:hAnsi="Simplified Arabic" w:cs="Simplified Arabic"/>
                <w:b/>
                <w:bCs/>
              </w:rPr>
            </w:pPr>
            <w:r w:rsidRPr="00D57CE3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 xml:space="preserve">مصادر </w:t>
            </w:r>
            <w:r w:rsidR="00FC03F0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 xml:space="preserve">التّعلّم </w:t>
            </w:r>
          </w:p>
          <w:p w14:paraId="2C03D060" w14:textId="77777777" w:rsidR="00700BFC" w:rsidRPr="00700BFC" w:rsidRDefault="00700BFC" w:rsidP="002E5DDA">
            <w:pPr>
              <w:bidi/>
              <w:jc w:val="both"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3544" w:type="dxa"/>
            <w:tcBorders>
              <w:bottom w:val="nil"/>
            </w:tcBorders>
          </w:tcPr>
          <w:p w14:paraId="4B226B54" w14:textId="6B8ACF07" w:rsidR="00281D55" w:rsidRDefault="00281D55" w:rsidP="00281D55">
            <w:pPr>
              <w:pStyle w:val="a6"/>
              <w:numPr>
                <w:ilvl w:val="0"/>
                <w:numId w:val="13"/>
              </w:numPr>
              <w:bidi/>
              <w:rPr>
                <w:rFonts w:ascii="Simplified Arabic" w:hAnsi="Simplified Arabic" w:cs="Simplified Arabic"/>
              </w:rPr>
            </w:pPr>
            <w:r w:rsidRPr="00281D55">
              <w:rPr>
                <w:rFonts w:ascii="Simplified Arabic" w:hAnsi="Simplified Arabic" w:cs="Simplified Arabic" w:hint="cs"/>
                <w:rtl/>
              </w:rPr>
              <w:t>مصادر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التعلّم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تنوع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المصادر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(</w:t>
            </w:r>
            <w:r w:rsidRPr="00281D55">
              <w:rPr>
                <w:rFonts w:ascii="Simplified Arabic" w:hAnsi="Simplified Arabic" w:cs="Simplified Arabic" w:hint="cs"/>
                <w:rtl/>
              </w:rPr>
              <w:t>بصرية،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ورقية،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إلكترونية</w:t>
            </w:r>
            <w:r w:rsidRPr="00281D55">
              <w:rPr>
                <w:rFonts w:ascii="Simplified Arabic" w:hAnsi="Simplified Arabic" w:cs="Simplified Arabic"/>
                <w:rtl/>
              </w:rPr>
              <w:t>).</w:t>
            </w:r>
          </w:p>
          <w:p w14:paraId="03C70301" w14:textId="2D87BB1F" w:rsidR="00281D55" w:rsidRDefault="00910CC1" w:rsidP="00281D55">
            <w:pPr>
              <w:pStyle w:val="a6"/>
              <w:numPr>
                <w:ilvl w:val="0"/>
                <w:numId w:val="13"/>
              </w:numPr>
              <w:bidi/>
              <w:rPr>
                <w:rFonts w:ascii="Simplified Arabic" w:hAnsi="Simplified Arabic" w:cs="Simplified Arabic"/>
              </w:rPr>
            </w:pPr>
            <w:r w:rsidRPr="00910CC1">
              <w:rPr>
                <w:rFonts w:ascii="Simplified Arabic" w:hAnsi="Simplified Arabic" w:cs="Simplified Arabic" w:hint="cs"/>
                <w:rtl/>
              </w:rPr>
              <w:t>تنوع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910CC1">
              <w:rPr>
                <w:rFonts w:ascii="Simplified Arabic" w:hAnsi="Simplified Arabic" w:cs="Simplified Arabic" w:hint="cs"/>
                <w:rtl/>
              </w:rPr>
              <w:t>كبير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910CC1">
              <w:rPr>
                <w:rFonts w:ascii="Simplified Arabic" w:hAnsi="Simplified Arabic" w:cs="Simplified Arabic" w:hint="cs"/>
                <w:rtl/>
              </w:rPr>
              <w:t>في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910CC1">
              <w:rPr>
                <w:rFonts w:ascii="Simplified Arabic" w:hAnsi="Simplified Arabic" w:cs="Simplified Arabic" w:hint="cs"/>
                <w:rtl/>
              </w:rPr>
              <w:t>المصادر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: </w:t>
            </w:r>
            <w:r w:rsidRPr="00910CC1">
              <w:rPr>
                <w:rFonts w:ascii="Simplified Arabic" w:hAnsi="Simplified Arabic" w:cs="Simplified Arabic" w:hint="cs"/>
                <w:rtl/>
              </w:rPr>
              <w:t>صور</w:t>
            </w:r>
          </w:p>
          <w:p w14:paraId="7D90C043" w14:textId="68F16170" w:rsidR="00910CC1" w:rsidRPr="00281D55" w:rsidRDefault="00910CC1" w:rsidP="00281D55">
            <w:pPr>
              <w:bidi/>
              <w:ind w:left="360"/>
              <w:rPr>
                <w:rFonts w:ascii="Simplified Arabic" w:hAnsi="Simplified Arabic" w:cs="Simplified Arabic"/>
                <w:rtl/>
              </w:rPr>
            </w:pPr>
            <w:r w:rsidRPr="00281D55">
              <w:rPr>
                <w:rFonts w:ascii="Simplified Arabic" w:hAnsi="Simplified Arabic" w:cs="Simplified Arabic" w:hint="cs"/>
                <w:rtl/>
              </w:rPr>
              <w:t>قابس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كهرباء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وعمود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كهرباء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– </w:t>
            </w:r>
            <w:r w:rsidRPr="00281D55">
              <w:rPr>
                <w:rFonts w:ascii="Simplified Arabic" w:hAnsi="Simplified Arabic" w:cs="Simplified Arabic" w:hint="cs"/>
                <w:rtl/>
              </w:rPr>
              <w:t>كتاب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الطالب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– </w:t>
            </w:r>
            <w:r w:rsidRPr="00281D55">
              <w:rPr>
                <w:rFonts w:ascii="Simplified Arabic" w:hAnsi="Simplified Arabic" w:cs="Simplified Arabic" w:hint="cs"/>
                <w:rtl/>
              </w:rPr>
              <w:t>خريطة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ذهنية</w:t>
            </w:r>
            <w:r w:rsidR="00281D55" w:rsidRPr="00281D55">
              <w:rPr>
                <w:rFonts w:ascii="Simplified Arabic" w:hAnsi="Simplified Arabic" w:cs="Simplified Arabic"/>
              </w:rPr>
              <w:t xml:space="preserve"> </w:t>
            </w:r>
            <w:r w:rsidRPr="00281D55">
              <w:rPr>
                <w:rFonts w:ascii="Simplified Arabic" w:hAnsi="Simplified Arabic" w:cs="Simplified Arabic"/>
              </w:rPr>
              <w:t xml:space="preserve">– </w:t>
            </w:r>
            <w:r w:rsidRPr="00281D55">
              <w:rPr>
                <w:rFonts w:ascii="Simplified Arabic" w:hAnsi="Simplified Arabic" w:cs="Simplified Arabic" w:hint="cs"/>
                <w:rtl/>
              </w:rPr>
              <w:t>جهاز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عرض</w:t>
            </w:r>
            <w:r w:rsidRPr="00281D55">
              <w:rPr>
                <w:rFonts w:ascii="Simplified Arabic" w:hAnsi="Simplified Arabic" w:cs="Simplified Arabic"/>
              </w:rPr>
              <w:t>.</w:t>
            </w:r>
          </w:p>
          <w:p w14:paraId="295DB82F" w14:textId="00288520" w:rsidR="00700BFC" w:rsidRPr="00281D55" w:rsidRDefault="00700BFC" w:rsidP="00281D55">
            <w:pPr>
              <w:bidi/>
              <w:rPr>
                <w:rFonts w:ascii="Simplified Arabic" w:hAnsi="Simplified Arabic" w:cs="Simplified Arabic"/>
                <w:rtl/>
              </w:rPr>
            </w:pPr>
          </w:p>
        </w:tc>
        <w:tc>
          <w:tcPr>
            <w:tcW w:w="3932" w:type="dxa"/>
            <w:tcBorders>
              <w:bottom w:val="nil"/>
            </w:tcBorders>
          </w:tcPr>
          <w:p w14:paraId="0B6FBD97" w14:textId="2B9D0D72" w:rsidR="00700BFC" w:rsidRPr="00700BFC" w:rsidRDefault="00910CC1" w:rsidP="00700BFC">
            <w:pPr>
              <w:bidi/>
              <w:jc w:val="both"/>
              <w:rPr>
                <w:rFonts w:ascii="Simplified Arabic" w:hAnsi="Simplified Arabic" w:cs="Simplified Arabic"/>
                <w:rtl/>
              </w:rPr>
            </w:pPr>
            <w:r w:rsidRPr="00910CC1">
              <w:rPr>
                <w:rFonts w:ascii="Simplified Arabic" w:hAnsi="Simplified Arabic" w:cs="Simplified Arabic" w:hint="cs"/>
                <w:rtl/>
              </w:rPr>
              <w:t>مكن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910CC1">
              <w:rPr>
                <w:rFonts w:ascii="Simplified Arabic" w:hAnsi="Simplified Arabic" w:cs="Simplified Arabic" w:hint="cs"/>
                <w:rtl/>
              </w:rPr>
              <w:t>إضافة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910CC1">
              <w:rPr>
                <w:rFonts w:ascii="Simplified Arabic" w:hAnsi="Simplified Arabic" w:cs="Simplified Arabic" w:hint="cs"/>
                <w:rtl/>
              </w:rPr>
              <w:t>مصادر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910CC1">
              <w:rPr>
                <w:rFonts w:ascii="Simplified Arabic" w:hAnsi="Simplified Arabic" w:cs="Simplified Arabic" w:hint="cs"/>
                <w:rtl/>
              </w:rPr>
              <w:t>واقعية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910CC1">
              <w:rPr>
                <w:rFonts w:ascii="Simplified Arabic" w:hAnsi="Simplified Arabic" w:cs="Simplified Arabic" w:hint="cs"/>
                <w:rtl/>
              </w:rPr>
              <w:t>مرتبطة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910CC1">
              <w:rPr>
                <w:rFonts w:ascii="Simplified Arabic" w:hAnsi="Simplified Arabic" w:cs="Simplified Arabic" w:hint="cs"/>
                <w:rtl/>
              </w:rPr>
              <w:t>بالكهرباء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 (</w:t>
            </w:r>
            <w:r w:rsidRPr="00910CC1">
              <w:rPr>
                <w:rFonts w:ascii="Simplified Arabic" w:hAnsi="Simplified Arabic" w:cs="Simplified Arabic" w:hint="cs"/>
                <w:rtl/>
              </w:rPr>
              <w:t>مقاطع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910CC1">
              <w:rPr>
                <w:rFonts w:ascii="Simplified Arabic" w:hAnsi="Simplified Arabic" w:cs="Simplified Arabic" w:hint="cs"/>
                <w:rtl/>
              </w:rPr>
              <w:t>فيديو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910CC1">
              <w:rPr>
                <w:rFonts w:ascii="Simplified Arabic" w:hAnsi="Simplified Arabic" w:cs="Simplified Arabic" w:hint="cs"/>
                <w:rtl/>
              </w:rPr>
              <w:t>قصيرة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 – </w:t>
            </w:r>
            <w:r w:rsidRPr="00910CC1">
              <w:rPr>
                <w:rFonts w:ascii="Simplified Arabic" w:hAnsi="Simplified Arabic" w:cs="Simplified Arabic" w:hint="cs"/>
                <w:rtl/>
              </w:rPr>
              <w:t>بطارية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 – </w:t>
            </w:r>
            <w:r w:rsidRPr="00910CC1">
              <w:rPr>
                <w:rFonts w:ascii="Simplified Arabic" w:hAnsi="Simplified Arabic" w:cs="Simplified Arabic" w:hint="cs"/>
                <w:rtl/>
              </w:rPr>
              <w:t>سلك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 – </w:t>
            </w:r>
            <w:r w:rsidRPr="00910CC1">
              <w:rPr>
                <w:rFonts w:ascii="Simplified Arabic" w:hAnsi="Simplified Arabic" w:cs="Simplified Arabic" w:hint="cs"/>
                <w:rtl/>
              </w:rPr>
              <w:t>مصباح</w:t>
            </w:r>
            <w:r w:rsidRPr="00910CC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910CC1">
              <w:rPr>
                <w:rFonts w:ascii="Simplified Arabic" w:hAnsi="Simplified Arabic" w:cs="Simplified Arabic" w:hint="cs"/>
                <w:rtl/>
              </w:rPr>
              <w:t>صغير</w:t>
            </w:r>
            <w:proofErr w:type="gramStart"/>
            <w:r>
              <w:rPr>
                <w:rFonts w:ascii="Simplified Arabic" w:hAnsi="Simplified Arabic" w:cs="Simplified Arabic"/>
                <w:rtl/>
              </w:rPr>
              <w:t>)</w:t>
            </w:r>
            <w:r>
              <w:rPr>
                <w:rFonts w:ascii="Simplified Arabic" w:hAnsi="Simplified Arabic" w:cs="Simplified Arabic" w:hint="cs"/>
                <w:rtl/>
              </w:rPr>
              <w:t xml:space="preserve"> .</w:t>
            </w:r>
            <w:proofErr w:type="gramEnd"/>
          </w:p>
        </w:tc>
      </w:tr>
      <w:tr w:rsidR="002E5DDA" w14:paraId="3DD2DF8D" w14:textId="77777777" w:rsidTr="00122F95">
        <w:tc>
          <w:tcPr>
            <w:tcW w:w="3967" w:type="dxa"/>
            <w:tcBorders>
              <w:bottom w:val="nil"/>
            </w:tcBorders>
          </w:tcPr>
          <w:p w14:paraId="5C8BA034" w14:textId="61E8484E" w:rsidR="00700BFC" w:rsidRPr="00D57CE3" w:rsidRDefault="00700BFC" w:rsidP="00D57CE3">
            <w:pPr>
              <w:pStyle w:val="a6"/>
              <w:numPr>
                <w:ilvl w:val="0"/>
                <w:numId w:val="7"/>
              </w:numPr>
              <w:bidi/>
              <w:jc w:val="both"/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</w:pPr>
            <w:r w:rsidRPr="00D57CE3">
              <w:rPr>
                <w:rFonts w:ascii="Simplified Arabic" w:hAnsi="Simplified Arabic" w:cs="Simplified Arabic" w:hint="cs"/>
                <w:b/>
                <w:bCs/>
                <w:rtl/>
                <w:lang w:bidi="ar-JO"/>
              </w:rPr>
              <w:t>مدى ارتباط مصادر التعلم وتوظيفها في الإجراءات</w:t>
            </w:r>
          </w:p>
        </w:tc>
        <w:tc>
          <w:tcPr>
            <w:tcW w:w="3544" w:type="dxa"/>
            <w:tcBorders>
              <w:bottom w:val="nil"/>
            </w:tcBorders>
          </w:tcPr>
          <w:p w14:paraId="1432FF3D" w14:textId="77777777" w:rsidR="00700BFC" w:rsidRDefault="00281D55" w:rsidP="00910CC1">
            <w:pPr>
              <w:bidi/>
              <w:rPr>
                <w:rFonts w:ascii="Simplified Arabic" w:hAnsi="Simplified Arabic" w:cs="Simplified Arabic"/>
                <w:rtl/>
              </w:rPr>
            </w:pPr>
            <w:r w:rsidRPr="00281D55">
              <w:rPr>
                <w:rFonts w:ascii="Simplified Arabic" w:hAnsi="Simplified Arabic" w:cs="Simplified Arabic" w:hint="cs"/>
                <w:rtl/>
              </w:rPr>
              <w:t>هناك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ارتباط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واضح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بين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الصور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المستخدمة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(</w:t>
            </w:r>
            <w:r w:rsidRPr="00281D55">
              <w:rPr>
                <w:rFonts w:ascii="Simplified Arabic" w:hAnsi="Simplified Arabic" w:cs="Simplified Arabic" w:hint="cs"/>
                <w:rtl/>
              </w:rPr>
              <w:t>مثل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صور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الثلاجة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والتلفاز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) </w:t>
            </w:r>
            <w:r w:rsidRPr="00281D55">
              <w:rPr>
                <w:rFonts w:ascii="Simplified Arabic" w:hAnsi="Simplified Arabic" w:cs="Simplified Arabic" w:hint="cs"/>
                <w:rtl/>
              </w:rPr>
              <w:t>وبين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مرحلة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lastRenderedPageBreak/>
              <w:t>التهيئة،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وتحديداً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في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استخدام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"</w:t>
            </w:r>
            <w:r w:rsidRPr="00281D55">
              <w:rPr>
                <w:rFonts w:ascii="Simplified Arabic" w:hAnsi="Simplified Arabic" w:cs="Simplified Arabic" w:hint="cs"/>
                <w:rtl/>
              </w:rPr>
              <w:t>لغز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الرابط</w:t>
            </w:r>
            <w:r w:rsidRPr="00281D55">
              <w:rPr>
                <w:rFonts w:ascii="Simplified Arabic" w:hAnsi="Simplified Arabic" w:cs="Simplified Arabic"/>
                <w:rtl/>
              </w:rPr>
              <w:t xml:space="preserve"> </w:t>
            </w:r>
            <w:r w:rsidRPr="00281D55">
              <w:rPr>
                <w:rFonts w:ascii="Simplified Arabic" w:hAnsi="Simplified Arabic" w:cs="Simplified Arabic" w:hint="cs"/>
                <w:rtl/>
              </w:rPr>
              <w:t>العجيب</w:t>
            </w:r>
            <w:r>
              <w:rPr>
                <w:rFonts w:ascii="Simplified Arabic" w:hAnsi="Simplified Arabic" w:cs="Simplified Arabic" w:hint="cs"/>
                <w:rtl/>
              </w:rPr>
              <w:t>.</w:t>
            </w:r>
          </w:p>
          <w:p w14:paraId="738DE266" w14:textId="038158A9" w:rsidR="00670AE1" w:rsidRPr="00700BFC" w:rsidRDefault="00670AE1" w:rsidP="00670AE1">
            <w:pPr>
              <w:bidi/>
              <w:rPr>
                <w:rFonts w:ascii="Simplified Arabic" w:hAnsi="Simplified Arabic" w:cs="Simplified Arabic"/>
                <w:rtl/>
              </w:rPr>
            </w:pPr>
          </w:p>
        </w:tc>
        <w:tc>
          <w:tcPr>
            <w:tcW w:w="3932" w:type="dxa"/>
            <w:tcBorders>
              <w:bottom w:val="nil"/>
            </w:tcBorders>
          </w:tcPr>
          <w:p w14:paraId="3FC94E81" w14:textId="77777777" w:rsidR="00670AE1" w:rsidRPr="00670AE1" w:rsidRDefault="00670AE1" w:rsidP="00670AE1">
            <w:pPr>
              <w:bidi/>
              <w:jc w:val="both"/>
              <w:rPr>
                <w:rFonts w:ascii="Simplified Arabic" w:hAnsi="Simplified Arabic" w:cs="Simplified Arabic"/>
              </w:rPr>
            </w:pPr>
            <w:r w:rsidRPr="00670AE1">
              <w:rPr>
                <w:rFonts w:ascii="Arial" w:hAnsi="Arial" w:cs="Arial" w:hint="cs"/>
                <w:rtl/>
              </w:rPr>
              <w:lastRenderedPageBreak/>
              <w:t>​</w:t>
            </w:r>
            <w:r w:rsidRPr="00670AE1">
              <w:rPr>
                <w:rFonts w:ascii="Simplified Arabic" w:hAnsi="Simplified Arabic" w:cs="Simplified Arabic" w:hint="cs"/>
                <w:rtl/>
              </w:rPr>
              <w:t>الربط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بالمواقف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الحياتية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المباشرة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: </w:t>
            </w:r>
            <w:r w:rsidRPr="00670AE1">
              <w:rPr>
                <w:rFonts w:ascii="Simplified Arabic" w:hAnsi="Simplified Arabic" w:cs="Simplified Arabic" w:hint="cs"/>
                <w:rtl/>
              </w:rPr>
              <w:t>يمكن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تعزيز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التوظيف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الحالي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بربطه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بمواقف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حياتية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أكثر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واقعية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lastRenderedPageBreak/>
              <w:t>ومباشرة،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مثل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استخدام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ضوء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حقيقي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(</w:t>
            </w:r>
            <w:r w:rsidRPr="00670AE1">
              <w:rPr>
                <w:rFonts w:ascii="Simplified Arabic" w:hAnsi="Simplified Arabic" w:cs="Simplified Arabic" w:hint="cs"/>
                <w:rtl/>
              </w:rPr>
              <w:t>لمبة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أو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مصباح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) </w:t>
            </w:r>
            <w:r w:rsidRPr="00670AE1">
              <w:rPr>
                <w:rFonts w:ascii="Simplified Arabic" w:hAnsi="Simplified Arabic" w:cs="Simplified Arabic" w:hint="cs"/>
                <w:rtl/>
              </w:rPr>
              <w:t>في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الصف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.  </w:t>
            </w:r>
          </w:p>
          <w:p w14:paraId="25335865" w14:textId="28D589B9" w:rsidR="00700BFC" w:rsidRPr="00700BFC" w:rsidRDefault="00670AE1" w:rsidP="00670AE1">
            <w:pPr>
              <w:bidi/>
              <w:jc w:val="both"/>
              <w:rPr>
                <w:rFonts w:ascii="Simplified Arabic" w:hAnsi="Simplified Arabic" w:cs="Simplified Arabic"/>
                <w:rtl/>
              </w:rPr>
            </w:pPr>
            <w:r w:rsidRPr="00670AE1">
              <w:rPr>
                <w:rFonts w:ascii="Arial" w:hAnsi="Arial" w:cs="Arial" w:hint="cs"/>
                <w:rtl/>
              </w:rPr>
              <w:t>​</w:t>
            </w:r>
            <w:r w:rsidRPr="00670AE1">
              <w:rPr>
                <w:rFonts w:ascii="Simplified Arabic" w:hAnsi="Simplified Arabic" w:cs="Simplified Arabic" w:hint="cs"/>
                <w:rtl/>
              </w:rPr>
              <w:t>إضافة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مصادر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واقعية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: </w:t>
            </w:r>
            <w:r w:rsidRPr="00670AE1">
              <w:rPr>
                <w:rFonts w:ascii="Simplified Arabic" w:hAnsi="Simplified Arabic" w:cs="Simplified Arabic" w:hint="cs"/>
                <w:rtl/>
              </w:rPr>
              <w:t>تم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اقتراح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إضافة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مصادر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واقعية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مرتبطة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بالكهرباء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(</w:t>
            </w:r>
            <w:r w:rsidRPr="00670AE1">
              <w:rPr>
                <w:rFonts w:ascii="Simplified Arabic" w:hAnsi="Simplified Arabic" w:cs="Simplified Arabic" w:hint="cs"/>
                <w:rtl/>
              </w:rPr>
              <w:t>مقاطع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فيديو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قصيرة،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بطارية،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سلك،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مصباح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صغير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) </w:t>
            </w:r>
            <w:r w:rsidRPr="00670AE1">
              <w:rPr>
                <w:rFonts w:ascii="Simplified Arabic" w:hAnsi="Simplified Arabic" w:cs="Simplified Arabic" w:hint="cs"/>
                <w:rtl/>
              </w:rPr>
              <w:t>لتعميق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الفهم</w:t>
            </w:r>
            <w:r w:rsidRPr="00670AE1">
              <w:rPr>
                <w:rFonts w:ascii="Simplified Arabic" w:hAnsi="Simplified Arabic" w:cs="Simplified Arabic"/>
                <w:rtl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rtl/>
              </w:rPr>
              <w:t>العملي</w:t>
            </w:r>
          </w:p>
        </w:tc>
      </w:tr>
      <w:tr w:rsidR="00700BFC" w14:paraId="772E688D" w14:textId="77777777" w:rsidTr="00122F95">
        <w:tc>
          <w:tcPr>
            <w:tcW w:w="114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088526CE" w14:textId="77777777" w:rsidR="00700BFC" w:rsidRPr="00700BFC" w:rsidRDefault="00700BFC" w:rsidP="00700BFC">
            <w:pPr>
              <w:bidi/>
              <w:rPr>
                <w:rFonts w:ascii="Simplified Arabic" w:hAnsi="Simplified Arabic" w:cs="Simplified Arabic"/>
                <w:rtl/>
              </w:rPr>
            </w:pPr>
          </w:p>
        </w:tc>
      </w:tr>
      <w:tr w:rsidR="00700BFC" w14:paraId="1E121BCF" w14:textId="77777777" w:rsidTr="00122F95">
        <w:tc>
          <w:tcPr>
            <w:tcW w:w="1144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284121" w14:textId="23115666" w:rsidR="00700BFC" w:rsidRDefault="00700BFC" w:rsidP="00910CC1">
            <w:pPr>
              <w:bidi/>
              <w:ind w:left="360"/>
              <w:jc w:val="both"/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</w:pPr>
            <w:r w:rsidRPr="00910CC1">
              <w:rPr>
                <w:rFonts w:ascii="Simplified Arabic" w:hAnsi="Simplified Arabic" w:cs="Simplified Arabic" w:hint="cs"/>
                <w:b/>
                <w:bCs/>
                <w:color w:val="000000" w:themeColor="text1"/>
                <w:sz w:val="32"/>
                <w:szCs w:val="32"/>
                <w:rtl/>
                <w:lang w:bidi="ar-JO"/>
              </w:rPr>
              <w:t>مقترحات</w:t>
            </w:r>
            <w:r w:rsidR="002E5DDA" w:rsidRPr="00910CC1">
              <w:rPr>
                <w:rFonts w:ascii="Simplified Arabic" w:hAnsi="Simplified Arabic" w:cs="Simplified Arabic" w:hint="cs"/>
                <w:b/>
                <w:bCs/>
                <w:color w:val="000000" w:themeColor="text1"/>
                <w:sz w:val="32"/>
                <w:szCs w:val="32"/>
                <w:rtl/>
                <w:lang w:bidi="ar-JO"/>
              </w:rPr>
              <w:t>كما</w:t>
            </w:r>
            <w:r w:rsidRPr="00910CC1">
              <w:rPr>
                <w:rFonts w:ascii="Simplified Arabic" w:hAnsi="Simplified Arabic" w:cs="Simplified Arabic" w:hint="cs"/>
                <w:b/>
                <w:bCs/>
                <w:color w:val="000000" w:themeColor="text1"/>
                <w:sz w:val="32"/>
                <w:szCs w:val="32"/>
                <w:rtl/>
                <w:lang w:bidi="ar-JO"/>
              </w:rPr>
              <w:t xml:space="preserve"> لتحسين الخطّة</w:t>
            </w:r>
            <w:r w:rsidRPr="00910CC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:</w:t>
            </w:r>
          </w:p>
          <w:p w14:paraId="10327092" w14:textId="77777777" w:rsidR="00670AE1" w:rsidRPr="00670AE1" w:rsidRDefault="00670AE1" w:rsidP="00670AE1">
            <w:pPr>
              <w:bidi/>
              <w:ind w:left="360"/>
              <w:jc w:val="both"/>
              <w:rPr>
                <w:rFonts w:ascii="Simplified Arabic" w:hAnsi="Simplified Arabic" w:cs="Simplified Arabic"/>
                <w:b/>
                <w:bCs/>
                <w:color w:val="000000" w:themeColor="text1"/>
                <w:lang w:bidi="ar-JO"/>
              </w:rPr>
            </w:pPr>
            <w:r w:rsidRPr="00670AE1">
              <w:rPr>
                <w:rFonts w:ascii="Arial" w:hAnsi="Arial" w:cs="Arial" w:hint="cs"/>
                <w:b/>
                <w:bCs/>
                <w:color w:val="000000" w:themeColor="text1"/>
                <w:rtl/>
                <w:lang w:bidi="ar-JO"/>
              </w:rPr>
              <w:t>​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1.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تحسين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النتاجات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والأهداف</w:t>
            </w:r>
          </w:p>
          <w:p w14:paraId="7A154FFA" w14:textId="77777777" w:rsidR="00670AE1" w:rsidRPr="00670AE1" w:rsidRDefault="00670AE1" w:rsidP="00670AE1">
            <w:pPr>
              <w:bidi/>
              <w:ind w:left="360"/>
              <w:jc w:val="both"/>
              <w:rPr>
                <w:rFonts w:ascii="Simplified Arabic" w:hAnsi="Simplified Arabic" w:cs="Simplified Arabic"/>
                <w:b/>
                <w:bCs/>
                <w:color w:val="000000" w:themeColor="text1"/>
                <w:lang w:bidi="ar-JO"/>
              </w:rPr>
            </w:pPr>
            <w:r w:rsidRPr="00670AE1">
              <w:rPr>
                <w:rFonts w:ascii="Arial" w:hAnsi="Arial" w:cs="Arial" w:hint="cs"/>
                <w:b/>
                <w:bCs/>
                <w:color w:val="000000" w:themeColor="text1"/>
                <w:rtl/>
                <w:lang w:bidi="ar-JO"/>
              </w:rPr>
              <w:t>​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صياغة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النتاجات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بطريقة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lang w:bidi="ar-JO"/>
              </w:rPr>
              <w:t xml:space="preserve">SMART: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يجب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زيادة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دقة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النتاجات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من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حيث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(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القياس،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المدة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الزمنية،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والمعايير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>)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،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وذلك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بتضمين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معايير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واضحة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لتقييم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مهارات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مثل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التلخيص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وتحديد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الأفكار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.  </w:t>
            </w:r>
          </w:p>
          <w:p w14:paraId="1EAA19D7" w14:textId="77777777" w:rsidR="00670AE1" w:rsidRPr="00670AE1" w:rsidRDefault="00670AE1" w:rsidP="00670AE1">
            <w:pPr>
              <w:bidi/>
              <w:ind w:left="360"/>
              <w:jc w:val="both"/>
              <w:rPr>
                <w:rFonts w:ascii="Simplified Arabic" w:hAnsi="Simplified Arabic" w:cs="Simplified Arabic"/>
                <w:b/>
                <w:bCs/>
                <w:color w:val="000000" w:themeColor="text1"/>
                <w:lang w:bidi="ar-JO"/>
              </w:rPr>
            </w:pPr>
            <w:r w:rsidRPr="00670AE1">
              <w:rPr>
                <w:rFonts w:ascii="Arial" w:hAnsi="Arial" w:cs="Arial" w:hint="cs"/>
                <w:b/>
                <w:bCs/>
                <w:color w:val="000000" w:themeColor="text1"/>
                <w:rtl/>
                <w:lang w:bidi="ar-JO"/>
              </w:rPr>
              <w:t>​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إضافة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مهارات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عليا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: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تعزيز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الخطة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بنتاجات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تقيس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مهارات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التفكير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العليا،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مثل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التحليل،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النقد،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والمقارنة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.  </w:t>
            </w:r>
          </w:p>
          <w:p w14:paraId="7EAE15DB" w14:textId="77777777" w:rsidR="00670AE1" w:rsidRPr="00670AE1" w:rsidRDefault="00670AE1" w:rsidP="00670AE1">
            <w:pPr>
              <w:bidi/>
              <w:ind w:left="360"/>
              <w:jc w:val="both"/>
              <w:rPr>
                <w:rFonts w:ascii="Simplified Arabic" w:hAnsi="Simplified Arabic" w:cs="Simplified Arabic"/>
                <w:b/>
                <w:bCs/>
                <w:color w:val="000000" w:themeColor="text1"/>
                <w:lang w:bidi="ar-JO"/>
              </w:rPr>
            </w:pPr>
            <w:r w:rsidRPr="00670AE1">
              <w:rPr>
                <w:rFonts w:ascii="Arial" w:hAnsi="Arial" w:cs="Arial" w:hint="cs"/>
                <w:b/>
                <w:bCs/>
                <w:color w:val="000000" w:themeColor="text1"/>
                <w:rtl/>
                <w:lang w:bidi="ar-JO"/>
              </w:rPr>
              <w:t>​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2.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تعديل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الإجراءات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والتنفيذ</w:t>
            </w:r>
          </w:p>
          <w:p w14:paraId="77898112" w14:textId="77777777" w:rsidR="00670AE1" w:rsidRPr="00670AE1" w:rsidRDefault="00670AE1" w:rsidP="00670AE1">
            <w:pPr>
              <w:bidi/>
              <w:ind w:left="360"/>
              <w:jc w:val="both"/>
              <w:rPr>
                <w:rFonts w:ascii="Simplified Arabic" w:hAnsi="Simplified Arabic" w:cs="Simplified Arabic"/>
                <w:b/>
                <w:bCs/>
                <w:color w:val="000000" w:themeColor="text1"/>
                <w:lang w:bidi="ar-JO"/>
              </w:rPr>
            </w:pPr>
            <w:r w:rsidRPr="00670AE1">
              <w:rPr>
                <w:rFonts w:ascii="Arial" w:hAnsi="Arial" w:cs="Arial" w:hint="cs"/>
                <w:b/>
                <w:bCs/>
                <w:color w:val="000000" w:themeColor="text1"/>
                <w:rtl/>
                <w:lang w:bidi="ar-JO"/>
              </w:rPr>
              <w:t>​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تقليل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الإجراءات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لضمان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العمق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: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يجب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تقليل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عدد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الإجراءات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في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كل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مرحلة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لضمان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عمق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أكبر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في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التعلّم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ووصول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أفضل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لعقول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الطلبة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.  </w:t>
            </w:r>
          </w:p>
          <w:p w14:paraId="71297BF5" w14:textId="77777777" w:rsidR="00670AE1" w:rsidRPr="00670AE1" w:rsidRDefault="00670AE1" w:rsidP="00670AE1">
            <w:pPr>
              <w:bidi/>
              <w:ind w:left="360"/>
              <w:jc w:val="both"/>
              <w:rPr>
                <w:rFonts w:ascii="Simplified Arabic" w:hAnsi="Simplified Arabic" w:cs="Simplified Arabic"/>
                <w:b/>
                <w:bCs/>
                <w:color w:val="000000" w:themeColor="text1"/>
                <w:lang w:bidi="ar-JO"/>
              </w:rPr>
            </w:pPr>
            <w:r w:rsidRPr="00670AE1">
              <w:rPr>
                <w:rFonts w:ascii="Arial" w:hAnsi="Arial" w:cs="Arial" w:hint="cs"/>
                <w:b/>
                <w:bCs/>
                <w:color w:val="000000" w:themeColor="text1"/>
                <w:rtl/>
                <w:lang w:bidi="ar-JO"/>
              </w:rPr>
              <w:t>​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تضمين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proofErr w:type="spellStart"/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النمذجة</w:t>
            </w:r>
            <w:proofErr w:type="spellEnd"/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: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التركيز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على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proofErr w:type="spellStart"/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نمذجة</w:t>
            </w:r>
            <w:proofErr w:type="spellEnd"/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خطوات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واضحة،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خاصة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في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مهارات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مثل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التنبؤ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وكتابة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الفكرة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الأساسية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.  </w:t>
            </w:r>
          </w:p>
          <w:p w14:paraId="5F855FE9" w14:textId="77777777" w:rsidR="00670AE1" w:rsidRPr="00670AE1" w:rsidRDefault="00670AE1" w:rsidP="00670AE1">
            <w:pPr>
              <w:bidi/>
              <w:ind w:left="360"/>
              <w:jc w:val="both"/>
              <w:rPr>
                <w:rFonts w:ascii="Simplified Arabic" w:hAnsi="Simplified Arabic" w:cs="Simplified Arabic"/>
                <w:b/>
                <w:bCs/>
                <w:color w:val="000000" w:themeColor="text1"/>
                <w:lang w:bidi="ar-JO"/>
              </w:rPr>
            </w:pPr>
            <w:r w:rsidRPr="00670AE1">
              <w:rPr>
                <w:rFonts w:ascii="Arial" w:hAnsi="Arial" w:cs="Arial" w:hint="cs"/>
                <w:b/>
                <w:bCs/>
                <w:color w:val="000000" w:themeColor="text1"/>
                <w:rtl/>
                <w:lang w:bidi="ar-JO"/>
              </w:rPr>
              <w:t>​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3.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تعزيز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التقويم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والأداء</w:t>
            </w:r>
          </w:p>
          <w:p w14:paraId="1ABD5BDE" w14:textId="77777777" w:rsidR="00670AE1" w:rsidRPr="00670AE1" w:rsidRDefault="00670AE1" w:rsidP="00670AE1">
            <w:pPr>
              <w:bidi/>
              <w:ind w:left="360"/>
              <w:jc w:val="both"/>
              <w:rPr>
                <w:rFonts w:ascii="Simplified Arabic" w:hAnsi="Simplified Arabic" w:cs="Simplified Arabic"/>
                <w:b/>
                <w:bCs/>
                <w:color w:val="000000" w:themeColor="text1"/>
                <w:lang w:bidi="ar-JO"/>
              </w:rPr>
            </w:pPr>
            <w:r w:rsidRPr="00670AE1">
              <w:rPr>
                <w:rFonts w:ascii="Arial" w:hAnsi="Arial" w:cs="Arial" w:hint="cs"/>
                <w:b/>
                <w:bCs/>
                <w:color w:val="000000" w:themeColor="text1"/>
                <w:rtl/>
                <w:lang w:bidi="ar-JO"/>
              </w:rPr>
              <w:t>​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تضمين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مهمة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أداء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قصيرة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: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إدراج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مهمة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أداء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قصيرة،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مثل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"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كتابة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نص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قصير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عن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اختراع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مهم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في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الحياة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".  </w:t>
            </w:r>
          </w:p>
          <w:p w14:paraId="6D7A0E8A" w14:textId="77777777" w:rsidR="00670AE1" w:rsidRPr="00670AE1" w:rsidRDefault="00670AE1" w:rsidP="00670AE1">
            <w:pPr>
              <w:bidi/>
              <w:ind w:left="360"/>
              <w:jc w:val="both"/>
              <w:rPr>
                <w:rFonts w:ascii="Simplified Arabic" w:hAnsi="Simplified Arabic" w:cs="Simplified Arabic"/>
                <w:b/>
                <w:bCs/>
                <w:color w:val="000000" w:themeColor="text1"/>
                <w:lang w:bidi="ar-JO"/>
              </w:rPr>
            </w:pPr>
            <w:r w:rsidRPr="00670AE1">
              <w:rPr>
                <w:rFonts w:ascii="Arial" w:hAnsi="Arial" w:cs="Arial" w:hint="cs"/>
                <w:b/>
                <w:bCs/>
                <w:color w:val="000000" w:themeColor="text1"/>
                <w:rtl/>
                <w:lang w:bidi="ar-JO"/>
              </w:rPr>
              <w:t>​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إضافة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مختصر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للتقييم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: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إضافة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مختصر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للتقييم،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خاصة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لمهارات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التنبؤ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والتلخيص،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وتحديد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أدوات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تقييم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واضحة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لكل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نتاج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(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مثل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بطاقة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ملاحظة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أو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ورقة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عمل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مكتوبة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).  </w:t>
            </w:r>
          </w:p>
          <w:p w14:paraId="7E8CBB7D" w14:textId="77777777" w:rsidR="00670AE1" w:rsidRPr="00670AE1" w:rsidRDefault="00670AE1" w:rsidP="00670AE1">
            <w:pPr>
              <w:bidi/>
              <w:ind w:left="360"/>
              <w:jc w:val="both"/>
              <w:rPr>
                <w:rFonts w:ascii="Simplified Arabic" w:hAnsi="Simplified Arabic" w:cs="Simplified Arabic"/>
                <w:b/>
                <w:bCs/>
                <w:color w:val="000000" w:themeColor="text1"/>
                <w:lang w:bidi="ar-JO"/>
              </w:rPr>
            </w:pPr>
            <w:r w:rsidRPr="00670AE1">
              <w:rPr>
                <w:rFonts w:ascii="Arial" w:hAnsi="Arial" w:cs="Arial" w:hint="cs"/>
                <w:b/>
                <w:bCs/>
                <w:color w:val="000000" w:themeColor="text1"/>
                <w:rtl/>
                <w:lang w:bidi="ar-JO"/>
              </w:rPr>
              <w:t>​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4.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تنويع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المصادر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والأنشطة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الختامية</w:t>
            </w:r>
          </w:p>
          <w:p w14:paraId="7801B83F" w14:textId="77777777" w:rsidR="00670AE1" w:rsidRPr="00670AE1" w:rsidRDefault="00670AE1" w:rsidP="00670AE1">
            <w:pPr>
              <w:bidi/>
              <w:ind w:left="360"/>
              <w:jc w:val="both"/>
              <w:rPr>
                <w:rFonts w:ascii="Simplified Arabic" w:hAnsi="Simplified Arabic" w:cs="Simplified Arabic"/>
                <w:b/>
                <w:bCs/>
                <w:color w:val="000000" w:themeColor="text1"/>
                <w:lang w:bidi="ar-JO"/>
              </w:rPr>
            </w:pPr>
            <w:r w:rsidRPr="00670AE1">
              <w:rPr>
                <w:rFonts w:ascii="Arial" w:hAnsi="Arial" w:cs="Arial" w:hint="cs"/>
                <w:b/>
                <w:bCs/>
                <w:color w:val="000000" w:themeColor="text1"/>
                <w:rtl/>
                <w:lang w:bidi="ar-JO"/>
              </w:rPr>
              <w:t>​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إدماج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وسائط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تعلم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إضافية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: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دمج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مصادر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سمعية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>/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بصرية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إضافية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مثل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فيديو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قصير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أو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شرائح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عن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حياة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توماس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أديسون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.  </w:t>
            </w:r>
          </w:p>
          <w:p w14:paraId="7506433E" w14:textId="77777777" w:rsidR="00670AE1" w:rsidRPr="00670AE1" w:rsidRDefault="00670AE1" w:rsidP="00670AE1">
            <w:pPr>
              <w:bidi/>
              <w:ind w:left="360"/>
              <w:jc w:val="both"/>
              <w:rPr>
                <w:rFonts w:ascii="Simplified Arabic" w:hAnsi="Simplified Arabic" w:cs="Simplified Arabic"/>
                <w:b/>
                <w:bCs/>
                <w:color w:val="000000" w:themeColor="text1"/>
                <w:lang w:bidi="ar-JO"/>
              </w:rPr>
            </w:pPr>
            <w:r w:rsidRPr="00670AE1">
              <w:rPr>
                <w:rFonts w:ascii="Arial" w:hAnsi="Arial" w:cs="Arial" w:hint="cs"/>
                <w:b/>
                <w:bCs/>
                <w:color w:val="000000" w:themeColor="text1"/>
                <w:rtl/>
                <w:lang w:bidi="ar-JO"/>
              </w:rPr>
              <w:t>​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استخدام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مصادر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واقعية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: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إضافة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مصادر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واقعية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مرتبطة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بالكهرباء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(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مقاطع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فيديو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قصيرة،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بطارية،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سلك،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مصباح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صغير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)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وتعزيز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الربط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بمواقف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حياتية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مباشرة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.  </w:t>
            </w:r>
          </w:p>
          <w:p w14:paraId="6B2C58E0" w14:textId="0C4E9331" w:rsidR="00670AE1" w:rsidRPr="00910CC1" w:rsidRDefault="00670AE1" w:rsidP="00670AE1">
            <w:pPr>
              <w:bidi/>
              <w:ind w:left="360"/>
              <w:jc w:val="both"/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</w:pPr>
            <w:r w:rsidRPr="00670AE1">
              <w:rPr>
                <w:rFonts w:ascii="Arial" w:hAnsi="Arial" w:cs="Arial" w:hint="cs"/>
                <w:b/>
                <w:bCs/>
                <w:color w:val="000000" w:themeColor="text1"/>
                <w:rtl/>
                <w:lang w:bidi="ar-JO"/>
              </w:rPr>
              <w:t>​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تنويع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أنشطة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ما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بعد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القراءة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: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توسيع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الأنشطة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الختامية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لتشمل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العرض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التمثيلي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أو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المشاهد</w:t>
            </w:r>
            <w:r w:rsidRPr="00670AE1">
              <w:rPr>
                <w:rFonts w:ascii="Simplified Arabic" w:hAnsi="Simplified Arabic" w:cs="Simplified Arabic"/>
                <w:b/>
                <w:bCs/>
                <w:color w:val="000000" w:themeColor="text1"/>
                <w:rtl/>
                <w:lang w:bidi="ar-JO"/>
              </w:rPr>
              <w:t xml:space="preserve"> </w:t>
            </w:r>
            <w:r w:rsidRPr="00670AE1">
              <w:rPr>
                <w:rFonts w:ascii="Simplified Arabic" w:hAnsi="Simplified Arabic" w:cs="Simplified Arabic" w:hint="cs"/>
                <w:b/>
                <w:bCs/>
                <w:color w:val="000000" w:themeColor="text1"/>
                <w:rtl/>
                <w:lang w:bidi="ar-JO"/>
              </w:rPr>
              <w:t>المصورة</w:t>
            </w:r>
          </w:p>
          <w:p w14:paraId="215753ED" w14:textId="77777777" w:rsidR="00700BFC" w:rsidRPr="00700BFC" w:rsidRDefault="00700BFC" w:rsidP="00122F95">
            <w:pPr>
              <w:bidi/>
              <w:jc w:val="both"/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</w:pPr>
          </w:p>
          <w:p w14:paraId="04D9015E" w14:textId="77777777" w:rsidR="00700BFC" w:rsidRPr="00700BFC" w:rsidRDefault="00700BFC" w:rsidP="00122F95">
            <w:pPr>
              <w:bidi/>
              <w:jc w:val="both"/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</w:pPr>
          </w:p>
          <w:p w14:paraId="06A5B4B4" w14:textId="77777777" w:rsidR="00700BFC" w:rsidRPr="00700BFC" w:rsidRDefault="00700BFC" w:rsidP="00700BFC">
            <w:pPr>
              <w:bidi/>
              <w:rPr>
                <w:rFonts w:ascii="Simplified Arabic" w:hAnsi="Simplified Arabic" w:cs="Simplified Arabic"/>
                <w:rtl/>
              </w:rPr>
            </w:pPr>
          </w:p>
        </w:tc>
      </w:tr>
    </w:tbl>
    <w:p w14:paraId="0036C789" w14:textId="77777777" w:rsidR="00700BFC" w:rsidRDefault="00700BFC"/>
    <w:sectPr w:rsidR="00700B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implified Arabic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E5F76"/>
    <w:multiLevelType w:val="hybridMultilevel"/>
    <w:tmpl w:val="26FA9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75438F"/>
    <w:multiLevelType w:val="hybridMultilevel"/>
    <w:tmpl w:val="13E6C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116619"/>
    <w:multiLevelType w:val="hybridMultilevel"/>
    <w:tmpl w:val="5EEAB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536C79"/>
    <w:multiLevelType w:val="hybridMultilevel"/>
    <w:tmpl w:val="4B4AC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FD1465"/>
    <w:multiLevelType w:val="hybridMultilevel"/>
    <w:tmpl w:val="BE1CC7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3CC7103"/>
    <w:multiLevelType w:val="multilevel"/>
    <w:tmpl w:val="9A820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78C5A5A"/>
    <w:multiLevelType w:val="hybridMultilevel"/>
    <w:tmpl w:val="E4A66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620F7A"/>
    <w:multiLevelType w:val="hybridMultilevel"/>
    <w:tmpl w:val="F16EC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505382"/>
    <w:multiLevelType w:val="hybridMultilevel"/>
    <w:tmpl w:val="D5B6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987CE5"/>
    <w:multiLevelType w:val="multilevel"/>
    <w:tmpl w:val="67AA6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3D246DE"/>
    <w:multiLevelType w:val="multilevel"/>
    <w:tmpl w:val="C694C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4A964E5"/>
    <w:multiLevelType w:val="hybridMultilevel"/>
    <w:tmpl w:val="1DDC0494"/>
    <w:lvl w:ilvl="0" w:tplc="D2D6D596">
      <w:start w:val="1"/>
      <w:numFmt w:val="decimal"/>
      <w:lvlText w:val="%1."/>
      <w:lvlJc w:val="left"/>
      <w:pPr>
        <w:ind w:left="567" w:hanging="3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7D2883"/>
    <w:multiLevelType w:val="hybridMultilevel"/>
    <w:tmpl w:val="B9F2F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E9530D"/>
    <w:multiLevelType w:val="hybridMultilevel"/>
    <w:tmpl w:val="BDC4B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2F1E47"/>
    <w:multiLevelType w:val="hybridMultilevel"/>
    <w:tmpl w:val="971CB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B93421"/>
    <w:multiLevelType w:val="multilevel"/>
    <w:tmpl w:val="35A6A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0"/>
  </w:num>
  <w:num w:numId="2">
    <w:abstractNumId w:val="15"/>
  </w:num>
  <w:num w:numId="3">
    <w:abstractNumId w:val="5"/>
  </w:num>
  <w:num w:numId="4">
    <w:abstractNumId w:val="9"/>
  </w:num>
  <w:num w:numId="5">
    <w:abstractNumId w:val="1"/>
  </w:num>
  <w:num w:numId="6">
    <w:abstractNumId w:val="13"/>
  </w:num>
  <w:num w:numId="7">
    <w:abstractNumId w:val="11"/>
  </w:num>
  <w:num w:numId="8">
    <w:abstractNumId w:val="7"/>
  </w:num>
  <w:num w:numId="9">
    <w:abstractNumId w:val="14"/>
  </w:num>
  <w:num w:numId="10">
    <w:abstractNumId w:val="3"/>
  </w:num>
  <w:num w:numId="11">
    <w:abstractNumId w:val="0"/>
  </w:num>
  <w:num w:numId="12">
    <w:abstractNumId w:val="8"/>
  </w:num>
  <w:num w:numId="13">
    <w:abstractNumId w:val="6"/>
  </w:num>
  <w:num w:numId="14">
    <w:abstractNumId w:val="2"/>
  </w:num>
  <w:num w:numId="15">
    <w:abstractNumId w:val="12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BFC"/>
    <w:rsid w:val="00070CFD"/>
    <w:rsid w:val="000B669E"/>
    <w:rsid w:val="00122F95"/>
    <w:rsid w:val="001772C9"/>
    <w:rsid w:val="001C20E4"/>
    <w:rsid w:val="001D2178"/>
    <w:rsid w:val="001F1AD6"/>
    <w:rsid w:val="002672DE"/>
    <w:rsid w:val="00281D55"/>
    <w:rsid w:val="002B6E9A"/>
    <w:rsid w:val="002E5DDA"/>
    <w:rsid w:val="003B617E"/>
    <w:rsid w:val="004C493C"/>
    <w:rsid w:val="00522F12"/>
    <w:rsid w:val="005A4872"/>
    <w:rsid w:val="0064284A"/>
    <w:rsid w:val="00670AE1"/>
    <w:rsid w:val="00700BFC"/>
    <w:rsid w:val="00750FF9"/>
    <w:rsid w:val="00752723"/>
    <w:rsid w:val="008C2E15"/>
    <w:rsid w:val="008E21C5"/>
    <w:rsid w:val="008F6C23"/>
    <w:rsid w:val="00910CC1"/>
    <w:rsid w:val="0094477A"/>
    <w:rsid w:val="00962283"/>
    <w:rsid w:val="009F0433"/>
    <w:rsid w:val="00AD2411"/>
    <w:rsid w:val="00AD3016"/>
    <w:rsid w:val="00B94EC9"/>
    <w:rsid w:val="00D54FDC"/>
    <w:rsid w:val="00D57CE3"/>
    <w:rsid w:val="00DA6C16"/>
    <w:rsid w:val="00E52E20"/>
    <w:rsid w:val="00EA7982"/>
    <w:rsid w:val="00FC03F0"/>
    <w:rsid w:val="00FC1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228236"/>
  <w15:docId w15:val="{6310924F-60FF-4FE6-B175-178843B32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700B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00B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00B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00B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00B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00B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00B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00B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00B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700B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700B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700B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700BFC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700BFC"/>
    <w:rPr>
      <w:rFonts w:eastAsiaTheme="majorEastAsia" w:cstheme="majorBidi"/>
      <w:color w:val="0F4761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700BFC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700BFC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700BFC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700BF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700B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700B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00B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700B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00B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700BF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700BF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700BF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00B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700BF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700BFC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700B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28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CD053B-B2AF-456E-A02A-844ED5217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2309</Characters>
  <Application>Microsoft Office Word</Application>
  <DocSecurity>0</DocSecurity>
  <Lines>19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Ahmed-Under</Company>
  <LinksUpToDate>false</LinksUpToDate>
  <CharactersWithSpaces>2708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Ahmad Da'san</dc:creator>
  <cp:lastModifiedBy>mahmoud</cp:lastModifiedBy>
  <cp:revision>2</cp:revision>
  <dcterms:created xsi:type="dcterms:W3CDTF">2026-01-26T08:46:00Z</dcterms:created>
  <dcterms:modified xsi:type="dcterms:W3CDTF">2026-01-26T08:46:00Z</dcterms:modified>
</cp:coreProperties>
</file>