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FFFFFF"/>
  <w:body>
    <w:p w14:paraId="77D87E72" w14:textId="77777777" w:rsidR="00772FFF" w:rsidRDefault="004266FF" w:rsidP="3F153D63">
      <w:pPr>
        <w:spacing w:after="0" w:line="240" w:lineRule="auto"/>
        <w:jc w:val="center"/>
        <w:rPr>
          <w:rFonts w:ascii="Sakkal Majalla" w:eastAsia="Sakkal Majalla" w:hAnsi="Sakkal Majalla" w:cs="Sakkal Majalla"/>
          <w:b/>
          <w:bCs/>
          <w:color w:val="000000"/>
          <w:sz w:val="28"/>
          <w:szCs w:val="28"/>
        </w:rPr>
      </w:pPr>
      <w:r>
        <w:rPr>
          <w:noProof/>
        </w:rPr>
        <w:drawing>
          <wp:anchor distT="0" distB="0" distL="114300" distR="114300" simplePos="0" relativeHeight="251658240" behindDoc="0" locked="0" layoutInCell="1" hidden="0" allowOverlap="1" wp14:anchorId="5ABE3EE7" wp14:editId="4F8005C6">
            <wp:simplePos x="0" y="0"/>
            <wp:positionH relativeFrom="column">
              <wp:posOffset>-784102</wp:posOffset>
            </wp:positionH>
            <wp:positionV relativeFrom="paragraph">
              <wp:posOffset>-816906</wp:posOffset>
            </wp:positionV>
            <wp:extent cx="7739380" cy="10939780"/>
            <wp:effectExtent l="0" t="0" r="0" b="0"/>
            <wp:wrapSquare wrapText="bothSides" distT="0" distB="0" distL="114300" distR="114300"/>
            <wp:docPr id="6"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10"/>
                    <a:srcRect/>
                    <a:stretch>
                      <a:fillRect/>
                    </a:stretch>
                  </pic:blipFill>
                  <pic:spPr>
                    <a:xfrm>
                      <a:off x="0" y="0"/>
                      <a:ext cx="7739380" cy="10939780"/>
                    </a:xfrm>
                    <a:prstGeom prst="rect">
                      <a:avLst/>
                    </a:prstGeom>
                    <a:ln/>
                  </pic:spPr>
                </pic:pic>
              </a:graphicData>
            </a:graphic>
          </wp:anchor>
        </w:drawing>
      </w:r>
    </w:p>
    <w:p w14:paraId="4E32746F" w14:textId="7A446301" w:rsidR="009A1DD4" w:rsidRPr="00C60C71" w:rsidRDefault="009A1DD4" w:rsidP="3F153D63">
      <w:pPr>
        <w:tabs>
          <w:tab w:val="left" w:pos="4817"/>
          <w:tab w:val="left" w:pos="9501"/>
        </w:tabs>
        <w:bidi/>
        <w:jc w:val="center"/>
        <w:rPr>
          <w:rFonts w:ascii="Sakkal Majalla" w:eastAsia="Sakkal Majalla" w:hAnsi="Sakkal Majalla" w:cs="Sakkal Majalla"/>
          <w:color w:val="948A54"/>
          <w:sz w:val="28"/>
          <w:szCs w:val="28"/>
          <w:rtl/>
        </w:rPr>
      </w:pPr>
      <w:r w:rsidRPr="3F153D63">
        <w:rPr>
          <w:rFonts w:ascii="Sakkal Majalla" w:eastAsia="Sakkal Majalla" w:hAnsi="Sakkal Majalla" w:cs="Sakkal Majalla"/>
          <w:color w:val="948A54" w:themeColor="background2" w:themeShade="80"/>
          <w:sz w:val="28"/>
          <w:szCs w:val="28"/>
          <w:rtl/>
        </w:rPr>
        <w:lastRenderedPageBreak/>
        <w:t xml:space="preserve"> </w:t>
      </w:r>
      <w:r w:rsidRPr="3F153D63">
        <w:rPr>
          <w:rFonts w:ascii="Sakkal Majalla" w:eastAsia="Sakkal Majalla" w:hAnsi="Sakkal Majalla" w:cs="Sakkal Majalla"/>
          <w:b/>
          <w:bCs/>
          <w:color w:val="948A54" w:themeColor="background2" w:themeShade="80"/>
          <w:sz w:val="28"/>
          <w:szCs w:val="28"/>
          <w:rtl/>
        </w:rPr>
        <w:t>التغذية الراجعة للصديق الناقد</w:t>
      </w:r>
    </w:p>
    <w:p w14:paraId="00A9AC4E" w14:textId="77777777" w:rsidR="009A1DD4" w:rsidRPr="00C60C71" w:rsidRDefault="009A1DD4" w:rsidP="3F153D63">
      <w:pPr>
        <w:bidi/>
        <w:spacing w:after="0" w:line="240" w:lineRule="auto"/>
        <w:ind w:left="18"/>
        <w:jc w:val="both"/>
        <w:rPr>
          <w:rFonts w:ascii="Sakkal Majalla" w:eastAsia="Sakkal Majalla" w:hAnsi="Sakkal Majalla" w:cs="Sakkal Majalla"/>
          <w:sz w:val="28"/>
          <w:szCs w:val="28"/>
          <w:rtl/>
          <w:lang w:eastAsia="en-GB"/>
        </w:rPr>
      </w:pPr>
      <w:r w:rsidRPr="3F153D63">
        <w:rPr>
          <w:rFonts w:ascii="Sakkal Majalla" w:eastAsia="Sakkal Majalla" w:hAnsi="Sakkal Majalla" w:cs="Sakkal Majalla"/>
          <w:sz w:val="28"/>
          <w:szCs w:val="28"/>
          <w:rtl/>
          <w:lang w:eastAsia="en-GB"/>
        </w:rPr>
        <w:t>يجب أن يقوم الصديق الناقد باستكمال النموذج الآتي في نهاية الخبرة المدرسية ومناقشته مع المُعلّم الطالب.</w:t>
      </w:r>
    </w:p>
    <w:p w14:paraId="0843E7FC" w14:textId="77777777" w:rsidR="009A1DD4" w:rsidRPr="00C60C71" w:rsidRDefault="009A1DD4" w:rsidP="3F153D63">
      <w:pPr>
        <w:bidi/>
        <w:spacing w:after="0" w:line="240" w:lineRule="auto"/>
        <w:jc w:val="both"/>
        <w:rPr>
          <w:rFonts w:ascii="Sakkal Majalla" w:eastAsia="Sakkal Majalla" w:hAnsi="Sakkal Majalla" w:cs="Sakkal Majalla"/>
          <w:sz w:val="28"/>
          <w:szCs w:val="28"/>
          <w:lang w:eastAsia="en-GB"/>
        </w:rPr>
      </w:pPr>
    </w:p>
    <w:tbl>
      <w:tblPr>
        <w:tblStyle w:val="TableGrid"/>
        <w:bidiVisual/>
        <w:tblW w:w="9503" w:type="dxa"/>
        <w:jc w:val="center"/>
        <w:tblLook w:val="04A0" w:firstRow="1" w:lastRow="0" w:firstColumn="1" w:lastColumn="0" w:noHBand="0" w:noVBand="1"/>
      </w:tblPr>
      <w:tblGrid>
        <w:gridCol w:w="3164"/>
        <w:gridCol w:w="1582"/>
        <w:gridCol w:w="1582"/>
        <w:gridCol w:w="3165"/>
        <w:gridCol w:w="10"/>
      </w:tblGrid>
      <w:tr w:rsidR="009A1DD4" w:rsidRPr="00C60C71" w14:paraId="027EE910" w14:textId="77777777" w:rsidTr="3F153D63">
        <w:trPr>
          <w:gridAfter w:val="1"/>
          <w:wAfter w:w="10" w:type="dxa"/>
          <w:jc w:val="center"/>
        </w:trPr>
        <w:tc>
          <w:tcPr>
            <w:tcW w:w="4746" w:type="dxa"/>
            <w:gridSpan w:val="2"/>
          </w:tcPr>
          <w:p w14:paraId="6F86F8C4" w14:textId="026CD896" w:rsidR="009A1DD4" w:rsidRPr="00C60C71" w:rsidRDefault="009A1DD4" w:rsidP="3F153D63">
            <w:pPr>
              <w:bidi/>
              <w:spacing w:before="60" w:after="60" w:line="276" w:lineRule="auto"/>
              <w:jc w:val="both"/>
              <w:rPr>
                <w:rFonts w:ascii="Sakkal Majalla" w:eastAsia="Sakkal Majalla" w:hAnsi="Sakkal Majalla" w:cs="Sakkal Majalla"/>
                <w:sz w:val="28"/>
                <w:szCs w:val="28"/>
                <w:lang w:eastAsia="en-GB"/>
              </w:rPr>
            </w:pPr>
            <w:r w:rsidRPr="3F153D63">
              <w:rPr>
                <w:rFonts w:ascii="Sakkal Majalla" w:eastAsia="Sakkal Majalla" w:hAnsi="Sakkal Majalla" w:cs="Sakkal Majalla"/>
                <w:sz w:val="28"/>
                <w:szCs w:val="28"/>
                <w:rtl/>
                <w:lang w:eastAsia="en-GB"/>
              </w:rPr>
              <w:t>المُعلّم الطالب:</w:t>
            </w:r>
            <w:r w:rsidR="008919AB">
              <w:rPr>
                <w:rFonts w:ascii="Sakkal Majalla" w:eastAsia="Sakkal Majalla" w:hAnsi="Sakkal Majalla" w:cs="Sakkal Majalla" w:hint="cs"/>
                <w:sz w:val="28"/>
                <w:szCs w:val="28"/>
                <w:rtl/>
                <w:lang w:eastAsia="en-GB"/>
              </w:rPr>
              <w:t xml:space="preserve"> خيرات رأفت محمد القط</w:t>
            </w:r>
          </w:p>
        </w:tc>
        <w:tc>
          <w:tcPr>
            <w:tcW w:w="4747" w:type="dxa"/>
            <w:gridSpan w:val="2"/>
          </w:tcPr>
          <w:p w14:paraId="28027CEA" w14:textId="38174127" w:rsidR="009A1DD4" w:rsidRPr="00C60C71" w:rsidRDefault="009A1DD4" w:rsidP="3F153D63">
            <w:pPr>
              <w:bidi/>
              <w:spacing w:before="60" w:after="60" w:line="276" w:lineRule="auto"/>
              <w:jc w:val="both"/>
              <w:rPr>
                <w:rFonts w:ascii="Sakkal Majalla" w:eastAsia="Sakkal Majalla" w:hAnsi="Sakkal Majalla" w:cs="Sakkal Majalla"/>
                <w:sz w:val="28"/>
                <w:szCs w:val="28"/>
                <w:lang w:eastAsia="en-GB"/>
              </w:rPr>
            </w:pPr>
            <w:r w:rsidRPr="3F153D63">
              <w:rPr>
                <w:rFonts w:ascii="Sakkal Majalla" w:eastAsia="Sakkal Majalla" w:hAnsi="Sakkal Majalla" w:cs="Sakkal Majalla"/>
                <w:sz w:val="28"/>
                <w:szCs w:val="28"/>
                <w:rtl/>
                <w:lang w:eastAsia="en-GB"/>
              </w:rPr>
              <w:t>الصديق الناقد:</w:t>
            </w:r>
            <w:r w:rsidR="008919AB">
              <w:rPr>
                <w:rFonts w:ascii="Sakkal Majalla" w:eastAsia="Sakkal Majalla" w:hAnsi="Sakkal Majalla" w:cs="Sakkal Majalla" w:hint="cs"/>
                <w:sz w:val="28"/>
                <w:szCs w:val="28"/>
                <w:rtl/>
                <w:lang w:eastAsia="en-GB"/>
              </w:rPr>
              <w:t xml:space="preserve"> محمد البشابشة</w:t>
            </w:r>
          </w:p>
        </w:tc>
      </w:tr>
      <w:tr w:rsidR="009A1DD4" w:rsidRPr="00C60C71" w14:paraId="1EC4D143" w14:textId="77777777" w:rsidTr="3F153D63">
        <w:trPr>
          <w:gridAfter w:val="1"/>
          <w:wAfter w:w="10" w:type="dxa"/>
          <w:jc w:val="center"/>
        </w:trPr>
        <w:tc>
          <w:tcPr>
            <w:tcW w:w="4746" w:type="dxa"/>
            <w:gridSpan w:val="2"/>
          </w:tcPr>
          <w:p w14:paraId="2E0D7660" w14:textId="12773176" w:rsidR="009A1DD4" w:rsidRPr="00C60C71" w:rsidRDefault="009A1DD4" w:rsidP="3F153D63">
            <w:pPr>
              <w:bidi/>
              <w:spacing w:before="60" w:after="60" w:line="276" w:lineRule="auto"/>
              <w:jc w:val="both"/>
              <w:rPr>
                <w:rFonts w:ascii="Sakkal Majalla" w:eastAsia="Sakkal Majalla" w:hAnsi="Sakkal Majalla" w:cs="Sakkal Majalla"/>
                <w:sz w:val="28"/>
                <w:szCs w:val="28"/>
                <w:lang w:eastAsia="en-GB"/>
              </w:rPr>
            </w:pPr>
            <w:r w:rsidRPr="3F153D63">
              <w:rPr>
                <w:rFonts w:ascii="Sakkal Majalla" w:eastAsia="Sakkal Majalla" w:hAnsi="Sakkal Majalla" w:cs="Sakkal Majalla"/>
                <w:sz w:val="28"/>
                <w:szCs w:val="28"/>
                <w:rtl/>
                <w:lang w:eastAsia="en-GB"/>
              </w:rPr>
              <w:t>المدرسة:</w:t>
            </w:r>
            <w:r w:rsidR="008919AB">
              <w:rPr>
                <w:rFonts w:ascii="Sakkal Majalla" w:eastAsia="Sakkal Majalla" w:hAnsi="Sakkal Majalla" w:cs="Sakkal Majalla" w:hint="cs"/>
                <w:sz w:val="28"/>
                <w:szCs w:val="28"/>
                <w:rtl/>
                <w:lang w:eastAsia="en-GB"/>
              </w:rPr>
              <w:t xml:space="preserve"> كفرنجة الثانوية للبنين</w:t>
            </w:r>
          </w:p>
        </w:tc>
        <w:tc>
          <w:tcPr>
            <w:tcW w:w="4747" w:type="dxa"/>
            <w:gridSpan w:val="2"/>
          </w:tcPr>
          <w:p w14:paraId="55830788" w14:textId="0AC8903F" w:rsidR="009A1DD4" w:rsidRPr="00C60C71" w:rsidRDefault="009A1DD4" w:rsidP="3F153D63">
            <w:pPr>
              <w:bidi/>
              <w:spacing w:before="60" w:after="60" w:line="276" w:lineRule="auto"/>
              <w:jc w:val="both"/>
              <w:rPr>
                <w:rFonts w:ascii="Sakkal Majalla" w:eastAsia="Sakkal Majalla" w:hAnsi="Sakkal Majalla" w:cs="Sakkal Majalla"/>
                <w:sz w:val="28"/>
                <w:szCs w:val="28"/>
                <w:lang w:eastAsia="en-GB"/>
              </w:rPr>
            </w:pPr>
            <w:r w:rsidRPr="3F153D63">
              <w:rPr>
                <w:rFonts w:ascii="Sakkal Majalla" w:eastAsia="Sakkal Majalla" w:hAnsi="Sakkal Majalla" w:cs="Sakkal Majalla"/>
                <w:sz w:val="28"/>
                <w:szCs w:val="28"/>
                <w:rtl/>
                <w:lang w:eastAsia="en-GB"/>
              </w:rPr>
              <w:t>الخبرة المدرسية:</w:t>
            </w:r>
            <w:r w:rsidR="008919AB">
              <w:rPr>
                <w:rFonts w:ascii="Sakkal Majalla" w:eastAsia="Sakkal Majalla" w:hAnsi="Sakkal Majalla" w:cs="Sakkal Majalla" w:hint="cs"/>
                <w:sz w:val="28"/>
                <w:szCs w:val="28"/>
                <w:rtl/>
                <w:lang w:eastAsia="en-GB"/>
              </w:rPr>
              <w:t xml:space="preserve"> الثانية</w:t>
            </w:r>
          </w:p>
        </w:tc>
      </w:tr>
      <w:tr w:rsidR="009A1DD4" w:rsidRPr="00C60C71" w14:paraId="3B208544" w14:textId="77777777" w:rsidTr="3F153D63">
        <w:trPr>
          <w:gridAfter w:val="1"/>
          <w:wAfter w:w="10" w:type="dxa"/>
          <w:jc w:val="center"/>
        </w:trPr>
        <w:tc>
          <w:tcPr>
            <w:tcW w:w="9493" w:type="dxa"/>
            <w:gridSpan w:val="4"/>
          </w:tcPr>
          <w:p w14:paraId="7F9CBD8B" w14:textId="77777777" w:rsidR="009A1DD4" w:rsidRPr="00C60C71" w:rsidRDefault="009A1DD4" w:rsidP="3F153D63">
            <w:pPr>
              <w:bidi/>
              <w:spacing w:before="60" w:after="60" w:line="276" w:lineRule="auto"/>
              <w:jc w:val="both"/>
              <w:rPr>
                <w:rFonts w:ascii="Sakkal Majalla" w:eastAsia="Sakkal Majalla" w:hAnsi="Sakkal Majalla" w:cs="Sakkal Majalla"/>
                <w:sz w:val="28"/>
                <w:szCs w:val="28"/>
              </w:rPr>
            </w:pPr>
            <w:r w:rsidRPr="3F153D63">
              <w:rPr>
                <w:rFonts w:ascii="Sakkal Majalla" w:eastAsia="Sakkal Majalla" w:hAnsi="Sakkal Majalla" w:cs="Sakkal Majalla"/>
                <w:sz w:val="28"/>
                <w:szCs w:val="28"/>
                <w:rtl/>
              </w:rPr>
              <w:t>يرجى تدوين رأيك في التقدم الذي أحرزه المُعلّم الطالب بالمقارنة مع كل معيار من معايير المُعلّمين. وستحتاج إلى الرجوع إلى الفئات الفرعية من معايير المُعلّمين في دليل المُعلّم المُوجّه.</w:t>
            </w:r>
          </w:p>
        </w:tc>
      </w:tr>
      <w:tr w:rsidR="009A1DD4" w:rsidRPr="00C60C71" w14:paraId="08792C61" w14:textId="77777777" w:rsidTr="3F153D63">
        <w:trPr>
          <w:jc w:val="center"/>
        </w:trPr>
        <w:tc>
          <w:tcPr>
            <w:tcW w:w="9503" w:type="dxa"/>
            <w:gridSpan w:val="5"/>
            <w:shd w:val="clear" w:color="auto" w:fill="948A54" w:themeFill="background2" w:themeFillShade="80"/>
          </w:tcPr>
          <w:p w14:paraId="69A560A3" w14:textId="7CD16EB8" w:rsidR="009A1DD4" w:rsidRPr="00C60C71" w:rsidRDefault="009A1DD4" w:rsidP="3F153D63">
            <w:pPr>
              <w:spacing w:before="60" w:after="60" w:line="276" w:lineRule="auto"/>
              <w:jc w:val="right"/>
              <w:rPr>
                <w:rFonts w:ascii="Sakkal Majalla" w:eastAsia="Sakkal Majalla" w:hAnsi="Sakkal Majalla" w:cs="Sakkal Majalla"/>
                <w:color w:val="FFFFFF" w:themeColor="background1"/>
                <w:sz w:val="28"/>
                <w:szCs w:val="28"/>
                <w:rtl/>
              </w:rPr>
            </w:pPr>
            <w:r w:rsidRPr="3F153D63">
              <w:rPr>
                <w:rFonts w:ascii="Sakkal Majalla" w:eastAsia="Sakkal Majalla" w:hAnsi="Sakkal Majalla" w:cs="Sakkal Majalla"/>
                <w:color w:val="FFFFFF" w:themeColor="background1"/>
                <w:sz w:val="28"/>
                <w:szCs w:val="28"/>
                <w:rtl/>
              </w:rPr>
              <w:t>المعرفة المتخصصة (يرجى تدوين رأيك حول بعض أو كل ما يلي: المعرفة في المبحث والمعرفة في اساليب تدريس المبحث والمعرفة في سياق موضوعات المبحث والمعرفة في المنهاج</w:t>
            </w:r>
            <w:r w:rsidRPr="3F153D63">
              <w:rPr>
                <w:rFonts w:ascii="Sakkal Majalla" w:eastAsia="Sakkal Majalla" w:hAnsi="Sakkal Majalla" w:cs="Sakkal Majalla"/>
                <w:color w:val="FFFFFF" w:themeColor="background1"/>
                <w:sz w:val="28"/>
                <w:szCs w:val="28"/>
              </w:rPr>
              <w:t>).</w:t>
            </w:r>
          </w:p>
        </w:tc>
      </w:tr>
      <w:tr w:rsidR="009A1DD4" w:rsidRPr="00C60C71" w14:paraId="21F91EF4" w14:textId="77777777" w:rsidTr="008919AB">
        <w:trPr>
          <w:gridAfter w:val="1"/>
          <w:wAfter w:w="10" w:type="dxa"/>
          <w:trHeight w:val="2355"/>
          <w:jc w:val="center"/>
        </w:trPr>
        <w:tc>
          <w:tcPr>
            <w:tcW w:w="9493" w:type="dxa"/>
            <w:gridSpan w:val="4"/>
          </w:tcPr>
          <w:p w14:paraId="40413E20" w14:textId="2A06DF8A" w:rsidR="009A1DD4" w:rsidRPr="00C60C71" w:rsidRDefault="008919AB" w:rsidP="008919AB">
            <w:pPr>
              <w:bidi/>
              <w:spacing w:before="60" w:after="60" w:line="276" w:lineRule="auto"/>
              <w:jc w:val="both"/>
              <w:rPr>
                <w:rFonts w:ascii="Sakkal Majalla" w:eastAsia="Sakkal Majalla" w:hAnsi="Sakkal Majalla" w:cs="Sakkal Majalla"/>
                <w:sz w:val="28"/>
                <w:szCs w:val="28"/>
                <w:rtl/>
              </w:rPr>
            </w:pPr>
            <w:r w:rsidRPr="008919AB">
              <w:rPr>
                <w:rFonts w:ascii="Sakkal Majalla" w:eastAsia="Sakkal Majalla" w:hAnsi="Sakkal Majalla" w:cs="Sakkal Majalla"/>
                <w:sz w:val="28"/>
                <w:szCs w:val="28"/>
                <w:rtl/>
              </w:rPr>
              <w:t>يتميز المعلم بفهم جيد للمفاهيم الرقمية الأساسية مثل الأمن السيبراني والبرمجة، ويلتزم بدقة بإطار المنهاج المقرر. وهو ينجح في ربط محتوى المبحث بالتطورات التقنية الحديثة وتأثيرها على المجتمع، كما يدمج أنشطة تفاعلية فعالة. إلا أنه بحاجة إلى توظيف استراتيجيات تدريسية متقدمة كالتعلم القائم على المشاريع الرقمية. إلى جانب ذلك، يمكنه إثراء الأمثلة بتجارب أقرب لواقع الطلاب اليومي، وتطوير مقترحات إثرائية رقمية تكميلية تتجاوز المحتوى الرسمي للمنهاج.</w:t>
            </w:r>
          </w:p>
        </w:tc>
      </w:tr>
      <w:tr w:rsidR="009A1DD4" w:rsidRPr="00C60C71" w14:paraId="48687491" w14:textId="77777777" w:rsidTr="3F153D63">
        <w:trPr>
          <w:gridAfter w:val="1"/>
          <w:wAfter w:w="10" w:type="dxa"/>
          <w:jc w:val="center"/>
        </w:trPr>
        <w:tc>
          <w:tcPr>
            <w:tcW w:w="9493" w:type="dxa"/>
            <w:gridSpan w:val="4"/>
            <w:shd w:val="clear" w:color="auto" w:fill="948A54" w:themeFill="background2" w:themeFillShade="80"/>
          </w:tcPr>
          <w:p w14:paraId="6D253B7F" w14:textId="69E2ACE0" w:rsidR="009A1DD4" w:rsidRPr="00C60C71" w:rsidRDefault="009A1DD4" w:rsidP="3F153D63">
            <w:pPr>
              <w:spacing w:before="60" w:after="60" w:line="276" w:lineRule="auto"/>
              <w:jc w:val="right"/>
              <w:rPr>
                <w:rFonts w:ascii="Sakkal Majalla" w:eastAsia="Sakkal Majalla" w:hAnsi="Sakkal Majalla" w:cs="Sakkal Majalla"/>
                <w:color w:val="FFFFFF" w:themeColor="background1"/>
                <w:sz w:val="28"/>
                <w:szCs w:val="28"/>
                <w:rtl/>
              </w:rPr>
            </w:pPr>
            <w:r w:rsidRPr="3F153D63">
              <w:rPr>
                <w:rFonts w:ascii="Sakkal Majalla" w:eastAsia="Sakkal Majalla" w:hAnsi="Sakkal Majalla" w:cs="Sakkal Majalla"/>
                <w:color w:val="FFFFFF" w:themeColor="background1"/>
                <w:sz w:val="28"/>
                <w:szCs w:val="28"/>
                <w:rtl/>
              </w:rPr>
              <w:t>الممارسة المهنية (يرجى تدوين رأيك حول بعض أو كل ما يلي: التخطيط، والتعلم والتعليم، وبيئة التعلم والتقييم</w:t>
            </w:r>
            <w:r w:rsidRPr="3F153D63">
              <w:rPr>
                <w:rFonts w:ascii="Sakkal Majalla" w:eastAsia="Sakkal Majalla" w:hAnsi="Sakkal Majalla" w:cs="Sakkal Majalla"/>
                <w:color w:val="FFFFFF" w:themeColor="background1"/>
                <w:sz w:val="28"/>
                <w:szCs w:val="28"/>
              </w:rPr>
              <w:t>).</w:t>
            </w:r>
          </w:p>
        </w:tc>
      </w:tr>
      <w:tr w:rsidR="009A1DD4" w:rsidRPr="00C60C71" w14:paraId="085CD933" w14:textId="77777777" w:rsidTr="008919AB">
        <w:trPr>
          <w:gridAfter w:val="1"/>
          <w:wAfter w:w="10" w:type="dxa"/>
          <w:trHeight w:val="2529"/>
          <w:jc w:val="center"/>
        </w:trPr>
        <w:tc>
          <w:tcPr>
            <w:tcW w:w="9493" w:type="dxa"/>
            <w:gridSpan w:val="4"/>
          </w:tcPr>
          <w:p w14:paraId="5D57B237" w14:textId="7D9DC7D4" w:rsidR="008919AB" w:rsidRPr="00C60C71" w:rsidRDefault="008919AB" w:rsidP="008919AB">
            <w:pPr>
              <w:bidi/>
              <w:spacing w:before="60" w:after="60" w:line="276" w:lineRule="auto"/>
              <w:jc w:val="both"/>
              <w:rPr>
                <w:rFonts w:ascii="Sakkal Majalla" w:eastAsia="Sakkal Majalla" w:hAnsi="Sakkal Majalla" w:cs="Sakkal Majalla"/>
                <w:sz w:val="28"/>
                <w:szCs w:val="28"/>
              </w:rPr>
            </w:pPr>
            <w:r w:rsidRPr="008919AB">
              <w:rPr>
                <w:rFonts w:ascii="Sakkal Majalla" w:eastAsia="Sakkal Majalla" w:hAnsi="Sakkal Majalla" w:cs="Sakkal Majalla"/>
                <w:sz w:val="28"/>
                <w:szCs w:val="28"/>
                <w:rtl/>
              </w:rPr>
              <w:t>يتميز أداء المعلم في التخطيط بتضمين الأنشطة الرقمية في خططه الدرسية المنظمة، ويُظهر كفاءة في استخدام أدوات رقمية متنوعة والتي تساعد على تحفيز التفاعل داخل الصف، كما نجح في خلق بيئة تعلم آمنة للتجريب الرقمي. إلا أنه بحاجة إلى تطوير خطط بديلة مسبقة للتعامل مع الأعطال التقنية او التعامل مع الأحداث المفاجئة، وتخصيص المهام الرقمية بما يتناسب مع مستويات الطلاب المختلفة. بالإضافة إلى ذلك، يمكنه تعزيز الابتكار عبر أنشطة مثل المسابقات الإبداعية الرقمية، وتحسين آلية التقييم باستخدام أدوات تحليلية (كجداول جوجل) لمتابعة التقدم الفردي للطلاب بدقة.</w:t>
            </w:r>
          </w:p>
        </w:tc>
      </w:tr>
      <w:tr w:rsidR="009A1DD4" w:rsidRPr="00C60C71" w14:paraId="7D3FD2A4" w14:textId="77777777" w:rsidTr="3F153D63">
        <w:trPr>
          <w:gridAfter w:val="1"/>
          <w:wAfter w:w="10" w:type="dxa"/>
          <w:jc w:val="center"/>
        </w:trPr>
        <w:tc>
          <w:tcPr>
            <w:tcW w:w="9493" w:type="dxa"/>
            <w:gridSpan w:val="4"/>
            <w:shd w:val="clear" w:color="auto" w:fill="948A54" w:themeFill="background2" w:themeFillShade="80"/>
          </w:tcPr>
          <w:p w14:paraId="6D053E9C" w14:textId="414D6032" w:rsidR="009A1DD4" w:rsidRPr="00C60C71" w:rsidRDefault="009A1DD4" w:rsidP="3F153D63">
            <w:pPr>
              <w:bidi/>
              <w:spacing w:before="60" w:after="60" w:line="276" w:lineRule="auto"/>
              <w:jc w:val="both"/>
              <w:rPr>
                <w:rFonts w:ascii="Sakkal Majalla" w:eastAsia="Sakkal Majalla" w:hAnsi="Sakkal Majalla" w:cs="Sakkal Majalla"/>
                <w:b/>
                <w:bCs/>
                <w:color w:val="FFFFFF" w:themeColor="background1"/>
                <w:sz w:val="28"/>
                <w:szCs w:val="28"/>
              </w:rPr>
            </w:pPr>
            <w:r w:rsidRPr="3F153D63">
              <w:rPr>
                <w:rFonts w:ascii="Sakkal Majalla" w:eastAsia="Sakkal Majalla" w:hAnsi="Sakkal Majalla" w:cs="Sakkal Majalla"/>
                <w:color w:val="FFFFFF" w:themeColor="background1"/>
                <w:sz w:val="28"/>
                <w:szCs w:val="28"/>
                <w:rtl/>
              </w:rPr>
              <w:t>الأخلاقيات المهنية</w:t>
            </w:r>
            <w:r w:rsidRPr="3F153D63">
              <w:rPr>
                <w:rFonts w:ascii="Sakkal Majalla" w:eastAsia="Sakkal Majalla" w:hAnsi="Sakkal Majalla" w:cs="Sakkal Majalla"/>
                <w:b/>
                <w:bCs/>
                <w:color w:val="FFFFFF" w:themeColor="background1"/>
                <w:sz w:val="28"/>
                <w:szCs w:val="28"/>
                <w:rtl/>
              </w:rPr>
              <w:t xml:space="preserve"> (</w:t>
            </w:r>
            <w:r w:rsidRPr="3F153D63">
              <w:rPr>
                <w:rFonts w:ascii="Sakkal Majalla" w:eastAsia="Sakkal Majalla" w:hAnsi="Sakkal Majalla" w:cs="Sakkal Majalla"/>
                <w:color w:val="FFFFFF" w:themeColor="background1"/>
                <w:sz w:val="28"/>
                <w:szCs w:val="28"/>
                <w:rtl/>
              </w:rPr>
              <w:t xml:space="preserve">يرجى تدوين رأيك حول بعض أو كل مما يأتي: </w:t>
            </w:r>
            <w:r w:rsidRPr="3F153D63">
              <w:rPr>
                <w:rFonts w:ascii="Sakkal Majalla" w:eastAsia="Sakkal Majalla" w:hAnsi="Sakkal Majalla" w:cs="Sakkal Majalla"/>
                <w:b/>
                <w:bCs/>
                <w:color w:val="FFFFFF" w:themeColor="background1"/>
                <w:sz w:val="28"/>
                <w:szCs w:val="28"/>
                <w:rtl/>
              </w:rPr>
              <w:t xml:space="preserve">المهنية كمدرس والتطور المهني). </w:t>
            </w:r>
          </w:p>
        </w:tc>
      </w:tr>
      <w:tr w:rsidR="009A1DD4" w:rsidRPr="00C60C71" w14:paraId="398A3F4A" w14:textId="77777777" w:rsidTr="3F153D63">
        <w:trPr>
          <w:gridAfter w:val="1"/>
          <w:wAfter w:w="10" w:type="dxa"/>
          <w:trHeight w:val="2354"/>
          <w:jc w:val="center"/>
        </w:trPr>
        <w:tc>
          <w:tcPr>
            <w:tcW w:w="9493" w:type="dxa"/>
            <w:gridSpan w:val="4"/>
          </w:tcPr>
          <w:p w14:paraId="1F7DD612" w14:textId="2D251ED1" w:rsidR="009A1DD4" w:rsidRPr="00C60C71" w:rsidRDefault="008919AB" w:rsidP="3F153D63">
            <w:pPr>
              <w:bidi/>
              <w:spacing w:before="60" w:after="60" w:line="276" w:lineRule="auto"/>
              <w:jc w:val="both"/>
              <w:rPr>
                <w:rFonts w:ascii="Sakkal Majalla" w:eastAsia="Sakkal Majalla" w:hAnsi="Sakkal Majalla" w:cs="Sakkal Majalla"/>
                <w:sz w:val="28"/>
                <w:szCs w:val="28"/>
              </w:rPr>
            </w:pPr>
            <w:r w:rsidRPr="008919AB">
              <w:rPr>
                <w:rFonts w:ascii="Sakkal Majalla" w:eastAsia="Sakkal Majalla" w:hAnsi="Sakkal Majalla" w:cs="Sakkal Majalla"/>
                <w:sz w:val="28"/>
                <w:szCs w:val="28"/>
                <w:rtl/>
              </w:rPr>
              <w:t>يتميز المعلم بالالتزام المهني في الحضور والمواعيد والحفاظ على الحدود المهنية، كما يحرص على تطوير ذاته من خلال المشاركة الفاعلة في الورش الرقمية التدريبية. ولتعزيز أدائه المهني، يُقترح أن يقوم بتوثيق إنجازات الطلاب الرقمية في ملفات إلكترونية منظمة، والانضمام إلى شبكات تعليمية لتبادل الخبرات والاستفادة من أفضل الممارسات في تدريس المهارات الرقمية.</w:t>
            </w:r>
          </w:p>
        </w:tc>
      </w:tr>
      <w:tr w:rsidR="009A1DD4" w:rsidRPr="00C60C71" w14:paraId="4599EEFE" w14:textId="77777777" w:rsidTr="3F153D63">
        <w:trPr>
          <w:gridAfter w:val="1"/>
          <w:wAfter w:w="10" w:type="dxa"/>
          <w:jc w:val="center"/>
        </w:trPr>
        <w:tc>
          <w:tcPr>
            <w:tcW w:w="4746" w:type="dxa"/>
            <w:gridSpan w:val="2"/>
          </w:tcPr>
          <w:p w14:paraId="07AAD00E" w14:textId="77777777" w:rsidR="009A1DD4" w:rsidRPr="00C60C71" w:rsidRDefault="009A1DD4" w:rsidP="3F153D63">
            <w:pPr>
              <w:bidi/>
              <w:spacing w:before="60" w:after="60" w:line="276" w:lineRule="auto"/>
              <w:jc w:val="both"/>
              <w:rPr>
                <w:rFonts w:ascii="Sakkal Majalla" w:eastAsia="Sakkal Majalla" w:hAnsi="Sakkal Majalla" w:cs="Sakkal Majalla"/>
                <w:sz w:val="28"/>
                <w:szCs w:val="28"/>
                <w:rtl/>
              </w:rPr>
            </w:pPr>
            <w:r w:rsidRPr="3F153D63">
              <w:rPr>
                <w:rFonts w:ascii="Sakkal Majalla" w:eastAsia="Sakkal Majalla" w:hAnsi="Sakkal Majalla" w:cs="Sakkal Majalla"/>
                <w:sz w:val="28"/>
                <w:szCs w:val="28"/>
                <w:rtl/>
              </w:rPr>
              <w:lastRenderedPageBreak/>
              <w:t>الملاحظات العامة:</w:t>
            </w:r>
          </w:p>
          <w:p w14:paraId="01F58782" w14:textId="3814E2A2" w:rsidR="009A1DD4" w:rsidRPr="00C60C71" w:rsidRDefault="008919AB" w:rsidP="008919AB">
            <w:pPr>
              <w:bidi/>
              <w:spacing w:before="60" w:after="60" w:line="276" w:lineRule="auto"/>
              <w:jc w:val="both"/>
              <w:rPr>
                <w:rFonts w:ascii="Sakkal Majalla" w:eastAsia="Sakkal Majalla" w:hAnsi="Sakkal Majalla" w:cs="Sakkal Majalla"/>
                <w:sz w:val="28"/>
                <w:szCs w:val="28"/>
                <w:rtl/>
              </w:rPr>
            </w:pPr>
            <w:r w:rsidRPr="008919AB">
              <w:rPr>
                <w:rFonts w:ascii="Sakkal Majalla" w:eastAsia="Sakkal Majalla" w:hAnsi="Sakkal Majalla" w:cs="Sakkal Majalla"/>
                <w:sz w:val="28"/>
                <w:szCs w:val="28"/>
                <w:rtl/>
              </w:rPr>
              <w:t>يبرز أداء المعلم في نقاط قوة ملحوظة، أهمها: تفاعل الطلاب المتميز مع الأنشطة الرقمية، والالتزام الواضح بمعايير المنهاج، بالإضافة إلى تحسُّن ملحوظ في إدارة الفصول التقنية. أما في مجال التطوير، فَيُنصح بالتركيز على دمج استراتيجيات تعليم متمايزة (كأنشطة تخصّ المستويات المتقدمة للمتميزين)، وتعزيز استخدام البيانات التحليلية لتقييم تقدم الطلاب وصنع قرارات تعليمية مستندة إلى الأدلة.</w:t>
            </w:r>
          </w:p>
        </w:tc>
        <w:tc>
          <w:tcPr>
            <w:tcW w:w="4747" w:type="dxa"/>
            <w:gridSpan w:val="2"/>
          </w:tcPr>
          <w:p w14:paraId="07FD3402" w14:textId="634678D3" w:rsidR="009A1DD4" w:rsidRDefault="008919AB" w:rsidP="3F153D63">
            <w:pPr>
              <w:bidi/>
              <w:spacing w:before="60" w:after="60" w:line="276" w:lineRule="auto"/>
              <w:jc w:val="both"/>
              <w:rPr>
                <w:rFonts w:ascii="Sakkal Majalla" w:eastAsia="Sakkal Majalla" w:hAnsi="Sakkal Majalla" w:cs="Sakkal Majalla"/>
                <w:sz w:val="28"/>
                <w:szCs w:val="28"/>
                <w:rtl/>
              </w:rPr>
            </w:pPr>
            <w:r w:rsidRPr="3F153D63">
              <w:rPr>
                <w:rFonts w:ascii="Sakkal Majalla" w:eastAsia="Sakkal Majalla" w:hAnsi="Sakkal Majalla" w:cs="Sakkal Majalla" w:hint="cs"/>
                <w:sz w:val="28"/>
                <w:szCs w:val="28"/>
                <w:rtl/>
              </w:rPr>
              <w:t>الأهداف القادمة</w:t>
            </w:r>
            <w:r w:rsidR="009A1DD4" w:rsidRPr="3F153D63">
              <w:rPr>
                <w:rFonts w:ascii="Sakkal Majalla" w:eastAsia="Sakkal Majalla" w:hAnsi="Sakkal Majalla" w:cs="Sakkal Majalla"/>
                <w:sz w:val="28"/>
                <w:szCs w:val="28"/>
                <w:rtl/>
              </w:rPr>
              <w:t>:</w:t>
            </w:r>
          </w:p>
          <w:p w14:paraId="435C4398" w14:textId="277463EB" w:rsidR="008919AB" w:rsidRPr="00C60C71" w:rsidRDefault="008919AB" w:rsidP="008919AB">
            <w:pPr>
              <w:bidi/>
              <w:spacing w:before="60" w:after="60" w:line="276" w:lineRule="auto"/>
              <w:jc w:val="both"/>
              <w:rPr>
                <w:rFonts w:ascii="Sakkal Majalla" w:eastAsia="Sakkal Majalla" w:hAnsi="Sakkal Majalla" w:cs="Sakkal Majalla"/>
                <w:sz w:val="28"/>
                <w:szCs w:val="28"/>
                <w:rtl/>
              </w:rPr>
            </w:pPr>
            <w:r w:rsidRPr="008919AB">
              <w:rPr>
                <w:rFonts w:ascii="Sakkal Majalla" w:eastAsia="Sakkal Majalla" w:hAnsi="Sakkal Majalla" w:cs="Sakkal Majalla"/>
                <w:sz w:val="28"/>
                <w:szCs w:val="28"/>
                <w:rtl/>
              </w:rPr>
              <w:t>أن يقوم المعلم بتنفيذ خطة تطوير مهني زمنية تشمل: دمج أداة تحليل بيانات لتقييم أداء الطلاب بحلول نهاية الفصل القادم، وأن يلتزم بحضور دور</w:t>
            </w:r>
            <w:r w:rsidR="00FC01F2">
              <w:rPr>
                <w:rFonts w:ascii="Sakkal Majalla" w:eastAsia="Sakkal Majalla" w:hAnsi="Sakkal Majalla" w:cs="Sakkal Majalla" w:hint="cs"/>
                <w:sz w:val="28"/>
                <w:szCs w:val="28"/>
                <w:rtl/>
              </w:rPr>
              <w:t>ات</w:t>
            </w:r>
            <w:r w:rsidRPr="008919AB">
              <w:rPr>
                <w:rFonts w:ascii="Sakkal Majalla" w:eastAsia="Sakkal Majalla" w:hAnsi="Sakkal Majalla" w:cs="Sakkal Majalla"/>
                <w:sz w:val="28"/>
                <w:szCs w:val="28"/>
                <w:rtl/>
              </w:rPr>
              <w:t xml:space="preserve"> تدريبية حول الذكاء الاصطناعي في </w:t>
            </w:r>
            <w:r w:rsidRPr="008919AB">
              <w:rPr>
                <w:rFonts w:ascii="Sakkal Majalla" w:eastAsia="Sakkal Majalla" w:hAnsi="Sakkal Majalla" w:cs="Sakkal Majalla" w:hint="cs"/>
                <w:sz w:val="28"/>
                <w:szCs w:val="28"/>
                <w:rtl/>
              </w:rPr>
              <w:t>التعليم،</w:t>
            </w:r>
            <w:r w:rsidRPr="008919AB">
              <w:rPr>
                <w:rFonts w:ascii="Sakkal Majalla" w:eastAsia="Sakkal Majalla" w:hAnsi="Sakkal Majalla" w:cs="Sakkal Majalla"/>
                <w:sz w:val="28"/>
                <w:szCs w:val="28"/>
                <w:rtl/>
              </w:rPr>
              <w:t xml:space="preserve"> والبدء بتطوير بنك موارد رقمية شخصي (فيديوهات/أنشطة إثرائية).</w:t>
            </w:r>
          </w:p>
        </w:tc>
      </w:tr>
      <w:tr w:rsidR="009A1DD4" w:rsidRPr="00C60C71" w14:paraId="3B21F561" w14:textId="77777777" w:rsidTr="3F153D63">
        <w:trPr>
          <w:gridAfter w:val="1"/>
          <w:wAfter w:w="10" w:type="dxa"/>
          <w:jc w:val="center"/>
        </w:trPr>
        <w:tc>
          <w:tcPr>
            <w:tcW w:w="4746" w:type="dxa"/>
            <w:gridSpan w:val="2"/>
          </w:tcPr>
          <w:p w14:paraId="3D726FC6" w14:textId="77777777" w:rsidR="009A1DD4" w:rsidRPr="00C60C71" w:rsidRDefault="009A1DD4" w:rsidP="3F153D63">
            <w:pPr>
              <w:bidi/>
              <w:spacing w:before="60" w:after="60" w:line="276" w:lineRule="auto"/>
              <w:jc w:val="both"/>
              <w:rPr>
                <w:rFonts w:ascii="Sakkal Majalla" w:eastAsia="Sakkal Majalla" w:hAnsi="Sakkal Majalla" w:cs="Sakkal Majalla"/>
                <w:sz w:val="28"/>
                <w:szCs w:val="28"/>
              </w:rPr>
            </w:pPr>
            <w:r w:rsidRPr="3F153D63">
              <w:rPr>
                <w:rFonts w:ascii="Sakkal Majalla" w:eastAsia="Sakkal Majalla" w:hAnsi="Sakkal Majalla" w:cs="Sakkal Majalla"/>
                <w:sz w:val="28"/>
                <w:szCs w:val="28"/>
                <w:rtl/>
              </w:rPr>
              <w:t>ملاحظات المُعلّم الطالب:</w:t>
            </w:r>
          </w:p>
          <w:p w14:paraId="2B4746B5" w14:textId="663E17F1" w:rsidR="009A1DD4" w:rsidRPr="00C60C71" w:rsidRDefault="008919AB" w:rsidP="3F153D63">
            <w:pPr>
              <w:bidi/>
              <w:spacing w:before="60" w:after="60" w:line="276" w:lineRule="auto"/>
              <w:jc w:val="both"/>
              <w:rPr>
                <w:rFonts w:ascii="Sakkal Majalla" w:eastAsia="Sakkal Majalla" w:hAnsi="Sakkal Majalla" w:cs="Sakkal Majalla"/>
                <w:sz w:val="28"/>
                <w:szCs w:val="28"/>
              </w:rPr>
            </w:pPr>
            <w:r w:rsidRPr="008919AB">
              <w:rPr>
                <w:rFonts w:ascii="Sakkal Majalla" w:eastAsia="Sakkal Majalla" w:hAnsi="Sakkal Majalla" w:cs="Sakkal Majalla"/>
                <w:sz w:val="28"/>
                <w:szCs w:val="28"/>
                <w:rtl/>
              </w:rPr>
              <w:t>بكل امتنانٍ وتقدير، أتوجّه بأصدق مشاعر الشكر والعرفان للأستاذ الفاضل على تقييمه الثري الذي كان بمثابة بوصلة تطوير فهذه الملاحظات لم تُضيء مساري المهني فحسب، بل حوّلت التحديات إلى فرصٍ إبداعية.</w:t>
            </w:r>
          </w:p>
        </w:tc>
        <w:tc>
          <w:tcPr>
            <w:tcW w:w="4747" w:type="dxa"/>
            <w:gridSpan w:val="2"/>
          </w:tcPr>
          <w:p w14:paraId="687066BB" w14:textId="77777777" w:rsidR="009A1DD4" w:rsidRPr="00C60C71" w:rsidRDefault="009A1DD4" w:rsidP="3F153D63">
            <w:pPr>
              <w:bidi/>
              <w:spacing w:before="60" w:after="60" w:line="276" w:lineRule="auto"/>
              <w:jc w:val="both"/>
              <w:rPr>
                <w:rFonts w:ascii="Sakkal Majalla" w:eastAsia="Sakkal Majalla" w:hAnsi="Sakkal Majalla" w:cs="Sakkal Majalla"/>
                <w:sz w:val="28"/>
                <w:szCs w:val="28"/>
              </w:rPr>
            </w:pPr>
            <w:r w:rsidRPr="3F153D63">
              <w:rPr>
                <w:rFonts w:ascii="Sakkal Majalla" w:eastAsia="Sakkal Majalla" w:hAnsi="Sakkal Majalla" w:cs="Sakkal Majalla"/>
                <w:sz w:val="28"/>
                <w:szCs w:val="28"/>
                <w:rtl/>
              </w:rPr>
              <w:t>ملاحظات مدرس المُعلّمين:</w:t>
            </w:r>
          </w:p>
        </w:tc>
      </w:tr>
      <w:tr w:rsidR="009A1DD4" w:rsidRPr="00C60C71" w14:paraId="58B30382" w14:textId="77777777" w:rsidTr="3F153D63">
        <w:trPr>
          <w:gridAfter w:val="1"/>
          <w:wAfter w:w="10" w:type="dxa"/>
          <w:jc w:val="center"/>
        </w:trPr>
        <w:tc>
          <w:tcPr>
            <w:tcW w:w="3164" w:type="dxa"/>
          </w:tcPr>
          <w:p w14:paraId="20CF5984" w14:textId="77777777" w:rsidR="009A1DD4" w:rsidRPr="00C60C71" w:rsidRDefault="009A1DD4" w:rsidP="3F153D63">
            <w:pPr>
              <w:bidi/>
              <w:spacing w:before="60" w:after="60" w:line="276" w:lineRule="auto"/>
              <w:jc w:val="both"/>
              <w:rPr>
                <w:rFonts w:ascii="Sakkal Majalla" w:eastAsia="Sakkal Majalla" w:hAnsi="Sakkal Majalla" w:cs="Sakkal Majalla"/>
                <w:sz w:val="28"/>
                <w:szCs w:val="28"/>
              </w:rPr>
            </w:pPr>
            <w:r w:rsidRPr="3F153D63">
              <w:rPr>
                <w:rFonts w:ascii="Sakkal Majalla" w:eastAsia="Sakkal Majalla" w:hAnsi="Sakkal Majalla" w:cs="Sakkal Majalla"/>
                <w:sz w:val="28"/>
                <w:szCs w:val="28"/>
                <w:rtl/>
              </w:rPr>
              <w:t>التواقيع</w:t>
            </w:r>
          </w:p>
          <w:p w14:paraId="1BDDA367" w14:textId="2A4FDA88" w:rsidR="009A1DD4" w:rsidRPr="00C60C71" w:rsidRDefault="009A1DD4" w:rsidP="3F153D63">
            <w:pPr>
              <w:bidi/>
              <w:spacing w:before="60" w:after="60" w:line="276" w:lineRule="auto"/>
              <w:jc w:val="both"/>
              <w:rPr>
                <w:rFonts w:ascii="Sakkal Majalla" w:eastAsia="Sakkal Majalla" w:hAnsi="Sakkal Majalla" w:cs="Sakkal Majalla"/>
                <w:sz w:val="28"/>
                <w:szCs w:val="28"/>
              </w:rPr>
            </w:pPr>
            <w:r w:rsidRPr="3F153D63">
              <w:rPr>
                <w:rFonts w:ascii="Sakkal Majalla" w:eastAsia="Sakkal Majalla" w:hAnsi="Sakkal Majalla" w:cs="Sakkal Majalla"/>
                <w:sz w:val="28"/>
                <w:szCs w:val="28"/>
                <w:rtl/>
                <w:lang w:eastAsia="en-GB"/>
              </w:rPr>
              <w:t xml:space="preserve">الصديق </w:t>
            </w:r>
            <w:r w:rsidR="008919AB" w:rsidRPr="3F153D63">
              <w:rPr>
                <w:rFonts w:ascii="Sakkal Majalla" w:eastAsia="Sakkal Majalla" w:hAnsi="Sakkal Majalla" w:cs="Sakkal Majalla" w:hint="cs"/>
                <w:sz w:val="28"/>
                <w:szCs w:val="28"/>
                <w:rtl/>
                <w:lang w:eastAsia="en-GB"/>
              </w:rPr>
              <w:t>الناقد</w:t>
            </w:r>
            <w:r w:rsidR="008919AB">
              <w:rPr>
                <w:rFonts w:ascii="Sakkal Majalla" w:eastAsia="Sakkal Majalla" w:hAnsi="Sakkal Majalla" w:cs="Sakkal Majalla" w:hint="cs"/>
                <w:sz w:val="28"/>
                <w:szCs w:val="28"/>
                <w:rtl/>
              </w:rPr>
              <w:t>: محمد البشابشة</w:t>
            </w:r>
          </w:p>
        </w:tc>
        <w:tc>
          <w:tcPr>
            <w:tcW w:w="3164" w:type="dxa"/>
            <w:gridSpan w:val="2"/>
          </w:tcPr>
          <w:p w14:paraId="20D27000" w14:textId="77777777" w:rsidR="009A1DD4" w:rsidRPr="00C60C71" w:rsidRDefault="009A1DD4" w:rsidP="3F153D63">
            <w:pPr>
              <w:bidi/>
              <w:spacing w:before="60" w:after="60" w:line="276" w:lineRule="auto"/>
              <w:jc w:val="both"/>
              <w:rPr>
                <w:rFonts w:ascii="Sakkal Majalla" w:eastAsia="Sakkal Majalla" w:hAnsi="Sakkal Majalla" w:cs="Sakkal Majalla"/>
                <w:sz w:val="28"/>
                <w:szCs w:val="28"/>
              </w:rPr>
            </w:pPr>
          </w:p>
          <w:p w14:paraId="441F71B6" w14:textId="6C462714" w:rsidR="009A1DD4" w:rsidRPr="00C60C71" w:rsidRDefault="009A1DD4" w:rsidP="3F153D63">
            <w:pPr>
              <w:bidi/>
              <w:spacing w:before="60" w:after="60" w:line="276" w:lineRule="auto"/>
              <w:jc w:val="both"/>
              <w:rPr>
                <w:rFonts w:ascii="Sakkal Majalla" w:eastAsia="Sakkal Majalla" w:hAnsi="Sakkal Majalla" w:cs="Sakkal Majalla"/>
                <w:sz w:val="28"/>
                <w:szCs w:val="28"/>
              </w:rPr>
            </w:pPr>
            <w:r w:rsidRPr="3F153D63">
              <w:rPr>
                <w:rFonts w:ascii="Sakkal Majalla" w:eastAsia="Sakkal Majalla" w:hAnsi="Sakkal Majalla" w:cs="Sakkal Majalla"/>
                <w:sz w:val="28"/>
                <w:szCs w:val="28"/>
                <w:rtl/>
              </w:rPr>
              <w:t>المُعلّم الطالب</w:t>
            </w:r>
            <w:r w:rsidR="008919AB">
              <w:rPr>
                <w:rFonts w:ascii="Sakkal Majalla" w:eastAsia="Sakkal Majalla" w:hAnsi="Sakkal Majalla" w:cs="Sakkal Majalla" w:hint="cs"/>
                <w:sz w:val="28"/>
                <w:szCs w:val="28"/>
                <w:rtl/>
              </w:rPr>
              <w:t>: خيرات رأفت القط</w:t>
            </w:r>
          </w:p>
        </w:tc>
        <w:tc>
          <w:tcPr>
            <w:tcW w:w="3165" w:type="dxa"/>
          </w:tcPr>
          <w:p w14:paraId="055A386D" w14:textId="77777777" w:rsidR="009A1DD4" w:rsidRPr="00C60C71" w:rsidRDefault="009A1DD4" w:rsidP="3F153D63">
            <w:pPr>
              <w:bidi/>
              <w:spacing w:before="60" w:after="60" w:line="276" w:lineRule="auto"/>
              <w:jc w:val="both"/>
              <w:rPr>
                <w:rFonts w:ascii="Sakkal Majalla" w:eastAsia="Sakkal Majalla" w:hAnsi="Sakkal Majalla" w:cs="Sakkal Majalla"/>
                <w:sz w:val="28"/>
                <w:szCs w:val="28"/>
              </w:rPr>
            </w:pPr>
          </w:p>
          <w:p w14:paraId="713350E3" w14:textId="20A5AB9F" w:rsidR="009A1DD4" w:rsidRPr="00C60C71" w:rsidRDefault="009A1DD4" w:rsidP="3F153D63">
            <w:pPr>
              <w:bidi/>
              <w:spacing w:before="60" w:after="60" w:line="276" w:lineRule="auto"/>
              <w:jc w:val="both"/>
              <w:rPr>
                <w:rFonts w:ascii="Sakkal Majalla" w:eastAsia="Sakkal Majalla" w:hAnsi="Sakkal Majalla" w:cs="Sakkal Majalla"/>
                <w:sz w:val="28"/>
                <w:szCs w:val="28"/>
              </w:rPr>
            </w:pPr>
            <w:r w:rsidRPr="3F153D63">
              <w:rPr>
                <w:rFonts w:ascii="Sakkal Majalla" w:eastAsia="Sakkal Majalla" w:hAnsi="Sakkal Majalla" w:cs="Sakkal Majalla"/>
                <w:sz w:val="28"/>
                <w:szCs w:val="28"/>
                <w:rtl/>
              </w:rPr>
              <w:t>مدرس المُعلّمين</w:t>
            </w:r>
            <w:r w:rsidR="008919AB">
              <w:rPr>
                <w:rFonts w:ascii="Sakkal Majalla" w:eastAsia="Sakkal Majalla" w:hAnsi="Sakkal Majalla" w:cs="Sakkal Majalla" w:hint="cs"/>
                <w:sz w:val="28"/>
                <w:szCs w:val="28"/>
                <w:rtl/>
              </w:rPr>
              <w:t>: د. ايمان مطالقة</w:t>
            </w:r>
          </w:p>
        </w:tc>
      </w:tr>
      <w:tr w:rsidR="009A1DD4" w:rsidRPr="00C60C71" w14:paraId="6DA57559" w14:textId="77777777" w:rsidTr="3F153D63">
        <w:trPr>
          <w:gridAfter w:val="1"/>
          <w:wAfter w:w="10" w:type="dxa"/>
          <w:trHeight w:val="810"/>
          <w:jc w:val="center"/>
        </w:trPr>
        <w:tc>
          <w:tcPr>
            <w:tcW w:w="3164" w:type="dxa"/>
          </w:tcPr>
          <w:p w14:paraId="4E500CEA" w14:textId="513FC8C6" w:rsidR="009A1DD4" w:rsidRPr="00C60C71" w:rsidRDefault="009A1DD4" w:rsidP="3F153D63">
            <w:pPr>
              <w:bidi/>
              <w:spacing w:before="60" w:after="60" w:line="276" w:lineRule="auto"/>
              <w:jc w:val="both"/>
              <w:rPr>
                <w:rFonts w:ascii="Sakkal Majalla" w:eastAsia="Sakkal Majalla" w:hAnsi="Sakkal Majalla" w:cs="Sakkal Majalla"/>
                <w:sz w:val="28"/>
                <w:szCs w:val="28"/>
              </w:rPr>
            </w:pPr>
            <w:r w:rsidRPr="3F153D63">
              <w:rPr>
                <w:rFonts w:ascii="Sakkal Majalla" w:eastAsia="Sakkal Majalla" w:hAnsi="Sakkal Majalla" w:cs="Sakkal Majalla"/>
                <w:sz w:val="28"/>
                <w:szCs w:val="28"/>
                <w:rtl/>
              </w:rPr>
              <w:t>التاريخ:</w:t>
            </w:r>
            <w:r w:rsidR="008919AB">
              <w:rPr>
                <w:rFonts w:ascii="Sakkal Majalla" w:eastAsia="Sakkal Majalla" w:hAnsi="Sakkal Majalla" w:cs="Sakkal Majalla" w:hint="cs"/>
                <w:sz w:val="28"/>
                <w:szCs w:val="28"/>
                <w:rtl/>
              </w:rPr>
              <w:t xml:space="preserve"> 17/6/2026</w:t>
            </w:r>
          </w:p>
        </w:tc>
        <w:tc>
          <w:tcPr>
            <w:tcW w:w="3164" w:type="dxa"/>
            <w:gridSpan w:val="2"/>
          </w:tcPr>
          <w:p w14:paraId="2370F436" w14:textId="1CF230F7" w:rsidR="009A1DD4" w:rsidRPr="00C60C71" w:rsidRDefault="009A1DD4" w:rsidP="3F153D63">
            <w:pPr>
              <w:bidi/>
              <w:spacing w:before="60" w:after="60" w:line="276" w:lineRule="auto"/>
              <w:jc w:val="both"/>
              <w:rPr>
                <w:rFonts w:ascii="Sakkal Majalla" w:eastAsia="Sakkal Majalla" w:hAnsi="Sakkal Majalla" w:cs="Sakkal Majalla"/>
                <w:sz w:val="28"/>
                <w:szCs w:val="28"/>
              </w:rPr>
            </w:pPr>
            <w:r w:rsidRPr="3F153D63">
              <w:rPr>
                <w:rFonts w:ascii="Sakkal Majalla" w:eastAsia="Sakkal Majalla" w:hAnsi="Sakkal Majalla" w:cs="Sakkal Majalla"/>
                <w:sz w:val="28"/>
                <w:szCs w:val="28"/>
                <w:rtl/>
              </w:rPr>
              <w:t>التاريخ:</w:t>
            </w:r>
            <w:r w:rsidR="008919AB">
              <w:rPr>
                <w:rFonts w:ascii="Sakkal Majalla" w:eastAsia="Sakkal Majalla" w:hAnsi="Sakkal Majalla" w:cs="Sakkal Majalla" w:hint="cs"/>
                <w:sz w:val="28"/>
                <w:szCs w:val="28"/>
                <w:rtl/>
              </w:rPr>
              <w:t xml:space="preserve"> </w:t>
            </w:r>
            <w:r w:rsidR="008919AB">
              <w:rPr>
                <w:rFonts w:ascii="Sakkal Majalla" w:eastAsia="Sakkal Majalla" w:hAnsi="Sakkal Majalla" w:cs="Sakkal Majalla" w:hint="cs"/>
                <w:sz w:val="28"/>
                <w:szCs w:val="28"/>
                <w:rtl/>
              </w:rPr>
              <w:t>17/6/2026</w:t>
            </w:r>
          </w:p>
        </w:tc>
        <w:tc>
          <w:tcPr>
            <w:tcW w:w="3165" w:type="dxa"/>
          </w:tcPr>
          <w:p w14:paraId="4E2E9F63" w14:textId="395DFA74" w:rsidR="009A1DD4" w:rsidRPr="00C60C71" w:rsidRDefault="009A1DD4" w:rsidP="3F153D63">
            <w:pPr>
              <w:bidi/>
              <w:spacing w:before="60" w:after="60" w:line="276" w:lineRule="auto"/>
              <w:jc w:val="both"/>
              <w:rPr>
                <w:rFonts w:ascii="Sakkal Majalla" w:eastAsia="Sakkal Majalla" w:hAnsi="Sakkal Majalla" w:cs="Sakkal Majalla"/>
                <w:sz w:val="28"/>
                <w:szCs w:val="28"/>
              </w:rPr>
            </w:pPr>
            <w:r w:rsidRPr="3F153D63">
              <w:rPr>
                <w:rFonts w:ascii="Sakkal Majalla" w:eastAsia="Sakkal Majalla" w:hAnsi="Sakkal Majalla" w:cs="Sakkal Majalla"/>
                <w:sz w:val="28"/>
                <w:szCs w:val="28"/>
                <w:rtl/>
              </w:rPr>
              <w:t>التاريخ:</w:t>
            </w:r>
            <w:r w:rsidR="008919AB">
              <w:rPr>
                <w:rFonts w:ascii="Sakkal Majalla" w:eastAsia="Sakkal Majalla" w:hAnsi="Sakkal Majalla" w:cs="Sakkal Majalla" w:hint="cs"/>
                <w:sz w:val="28"/>
                <w:szCs w:val="28"/>
                <w:rtl/>
              </w:rPr>
              <w:t xml:space="preserve"> </w:t>
            </w:r>
            <w:r w:rsidR="008919AB">
              <w:rPr>
                <w:rFonts w:ascii="Sakkal Majalla" w:eastAsia="Sakkal Majalla" w:hAnsi="Sakkal Majalla" w:cs="Sakkal Majalla" w:hint="cs"/>
                <w:sz w:val="28"/>
                <w:szCs w:val="28"/>
                <w:rtl/>
              </w:rPr>
              <w:t>17/6/2026</w:t>
            </w:r>
          </w:p>
        </w:tc>
      </w:tr>
    </w:tbl>
    <w:p w14:paraId="7F93D61B" w14:textId="77777777" w:rsidR="009A1DD4" w:rsidRPr="00C60C71" w:rsidRDefault="009A1DD4" w:rsidP="3F153D63">
      <w:pPr>
        <w:rPr>
          <w:rFonts w:ascii="Sakkal Majalla" w:eastAsia="Sakkal Majalla" w:hAnsi="Sakkal Majalla" w:cs="Sakkal Majalla"/>
          <w:sz w:val="28"/>
          <w:szCs w:val="28"/>
          <w:rtl/>
        </w:rPr>
      </w:pPr>
    </w:p>
    <w:p w14:paraId="4777D1F3" w14:textId="77777777" w:rsidR="00772FFF" w:rsidRDefault="00772FFF" w:rsidP="3F153D63">
      <w:pPr>
        <w:spacing w:after="0" w:line="240" w:lineRule="auto"/>
        <w:jc w:val="center"/>
        <w:rPr>
          <w:rFonts w:ascii="Sakkal Majalla" w:eastAsia="Sakkal Majalla" w:hAnsi="Sakkal Majalla" w:cs="Sakkal Majalla"/>
          <w:b/>
          <w:bCs/>
          <w:color w:val="000000"/>
          <w:sz w:val="28"/>
          <w:szCs w:val="28"/>
        </w:rPr>
      </w:pPr>
    </w:p>
    <w:sectPr w:rsidR="00772FFF">
      <w:headerReference w:type="even" r:id="rId11"/>
      <w:headerReference w:type="default" r:id="rId12"/>
      <w:footerReference w:type="even" r:id="rId13"/>
      <w:footerReference w:type="default" r:id="rId14"/>
      <w:headerReference w:type="first" r:id="rId15"/>
      <w:footerReference w:type="first" r:id="rId16"/>
      <w:pgSz w:w="12240" w:h="15840"/>
      <w:pgMar w:top="1296" w:right="1296" w:bottom="1152" w:left="1296" w:header="0" w:footer="720"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81FB143" w14:textId="77777777" w:rsidR="005371D3" w:rsidRDefault="005371D3">
      <w:pPr>
        <w:spacing w:after="0" w:line="240" w:lineRule="auto"/>
      </w:pPr>
      <w:r>
        <w:separator/>
      </w:r>
    </w:p>
  </w:endnote>
  <w:endnote w:type="continuationSeparator" w:id="0">
    <w:p w14:paraId="4D66E7E9" w14:textId="77777777" w:rsidR="005371D3" w:rsidRDefault="005371D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altName w:val="Georgia"/>
    <w:panose1 w:val="02040502050405020303"/>
    <w:charset w:val="00"/>
    <w:family w:val="roman"/>
    <w:pitch w:val="variable"/>
    <w:sig w:usb0="00000287" w:usb1="00000000" w:usb2="00000000" w:usb3="00000000" w:csb0="0000009F" w:csb1="00000000"/>
  </w:font>
  <w:font w:name="Lucida Grande">
    <w:altName w:val="Segoe UI"/>
    <w:charset w:val="00"/>
    <w:family w:val="swiss"/>
    <w:pitch w:val="variable"/>
    <w:sig w:usb0="E1000AEF" w:usb1="5000A1FF" w:usb2="00000000" w:usb3="00000000" w:csb0="000001BF" w:csb1="00000000"/>
  </w:font>
  <w:font w:name="Cambria">
    <w:altName w:val="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Sakkal Majalla">
    <w:altName w:val="Sakkal Majalla"/>
    <w:panose1 w:val="02000000000000000000"/>
    <w:charset w:val="00"/>
    <w:family w:val="auto"/>
    <w:pitch w:val="variable"/>
    <w:sig w:usb0="A0002027" w:usb1="80000000" w:usb2="00000108" w:usb3="00000000" w:csb0="000000D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8C4AD6F" w14:textId="77777777" w:rsidR="00772FFF" w:rsidRDefault="00772FFF">
    <w:pPr>
      <w:pBdr>
        <w:top w:val="nil"/>
        <w:left w:val="nil"/>
        <w:bottom w:val="nil"/>
        <w:right w:val="nil"/>
        <w:between w:val="nil"/>
      </w:pBdr>
      <w:tabs>
        <w:tab w:val="center" w:pos="4680"/>
        <w:tab w:val="right" w:pos="9360"/>
      </w:tabs>
      <w:spacing w:after="0" w:line="240" w:lineRule="auto"/>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D7E67A2" w14:textId="77777777" w:rsidR="00772FFF" w:rsidRDefault="004266FF">
    <w:pPr>
      <w:pBdr>
        <w:top w:val="nil"/>
        <w:left w:val="nil"/>
        <w:bottom w:val="nil"/>
        <w:right w:val="nil"/>
        <w:between w:val="nil"/>
      </w:pBdr>
      <w:tabs>
        <w:tab w:val="center" w:pos="4680"/>
        <w:tab w:val="right" w:pos="9360"/>
      </w:tabs>
      <w:spacing w:after="0" w:line="240" w:lineRule="auto"/>
      <w:jc w:val="right"/>
      <w:rPr>
        <w:color w:val="000000"/>
      </w:rPr>
    </w:pPr>
    <w:r>
      <w:rPr>
        <w:b/>
        <w:color w:val="919191"/>
        <w:sz w:val="18"/>
        <w:szCs w:val="18"/>
        <w:rtl/>
      </w:rPr>
      <w:t>جميع الحقوق محفوظة لأكاديمية الملكة رانيا لتدريب المعلمين</w:t>
    </w:r>
  </w:p>
  <w:p w14:paraId="155A670E" w14:textId="77777777" w:rsidR="00772FFF" w:rsidRDefault="00772FFF">
    <w:pPr>
      <w:pBdr>
        <w:top w:val="nil"/>
        <w:left w:val="nil"/>
        <w:bottom w:val="nil"/>
        <w:right w:val="nil"/>
        <w:between w:val="nil"/>
      </w:pBdr>
      <w:tabs>
        <w:tab w:val="center" w:pos="4680"/>
        <w:tab w:val="right" w:pos="9360"/>
      </w:tabs>
      <w:spacing w:after="0" w:line="240" w:lineRule="auto"/>
      <w:rPr>
        <w:color w:val="00000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AD92DD7" w14:textId="77777777" w:rsidR="00772FFF" w:rsidRDefault="00772FFF">
    <w:pPr>
      <w:pBdr>
        <w:top w:val="nil"/>
        <w:left w:val="nil"/>
        <w:bottom w:val="nil"/>
        <w:right w:val="nil"/>
        <w:between w:val="nil"/>
      </w:pBdr>
      <w:tabs>
        <w:tab w:val="center" w:pos="4680"/>
        <w:tab w:val="right" w:pos="9360"/>
      </w:tabs>
      <w:spacing w:after="0" w:line="240" w:lineRule="auto"/>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FEF7569" w14:textId="77777777" w:rsidR="005371D3" w:rsidRDefault="005371D3">
      <w:pPr>
        <w:spacing w:after="0" w:line="240" w:lineRule="auto"/>
      </w:pPr>
      <w:r>
        <w:separator/>
      </w:r>
    </w:p>
  </w:footnote>
  <w:footnote w:type="continuationSeparator" w:id="0">
    <w:p w14:paraId="40C7C637" w14:textId="77777777" w:rsidR="005371D3" w:rsidRDefault="005371D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2E7546E" w14:textId="77777777" w:rsidR="00772FFF" w:rsidRDefault="00772FFF">
    <w:pPr>
      <w:pBdr>
        <w:top w:val="nil"/>
        <w:left w:val="nil"/>
        <w:bottom w:val="nil"/>
        <w:right w:val="nil"/>
        <w:between w:val="nil"/>
      </w:pBdr>
      <w:tabs>
        <w:tab w:val="center" w:pos="4680"/>
        <w:tab w:val="right" w:pos="9360"/>
      </w:tabs>
      <w:spacing w:after="0" w:line="240" w:lineRule="auto"/>
      <w:rPr>
        <w:color w:val="00000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8256C8A" w14:textId="77777777" w:rsidR="00772FFF" w:rsidRDefault="004266FF">
    <w:pPr>
      <w:pBdr>
        <w:top w:val="nil"/>
        <w:left w:val="nil"/>
        <w:bottom w:val="nil"/>
        <w:right w:val="nil"/>
        <w:between w:val="nil"/>
      </w:pBdr>
      <w:tabs>
        <w:tab w:val="center" w:pos="4680"/>
        <w:tab w:val="right" w:pos="9360"/>
      </w:tabs>
      <w:spacing w:after="0" w:line="240" w:lineRule="auto"/>
      <w:rPr>
        <w:color w:val="000000"/>
      </w:rPr>
    </w:pPr>
    <w:r>
      <w:rPr>
        <w:noProof/>
      </w:rPr>
      <w:drawing>
        <wp:anchor distT="0" distB="0" distL="114300" distR="114300" simplePos="0" relativeHeight="251658240" behindDoc="0" locked="0" layoutInCell="1" hidden="0" allowOverlap="1" wp14:anchorId="5F5442BB" wp14:editId="3E90DAF9">
          <wp:simplePos x="0" y="0"/>
          <wp:positionH relativeFrom="column">
            <wp:posOffset>-559557</wp:posOffset>
          </wp:positionH>
          <wp:positionV relativeFrom="paragraph">
            <wp:posOffset>68296</wp:posOffset>
          </wp:positionV>
          <wp:extent cx="1764751" cy="754380"/>
          <wp:effectExtent l="0" t="0" r="0" b="0"/>
          <wp:wrapSquare wrapText="bothSides" distT="0" distB="0" distL="114300" distR="114300"/>
          <wp:docPr id="7"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
                  <a:srcRect/>
                  <a:stretch>
                    <a:fillRect/>
                  </a:stretch>
                </pic:blipFill>
                <pic:spPr>
                  <a:xfrm>
                    <a:off x="0" y="0"/>
                    <a:ext cx="1764751" cy="754380"/>
                  </a:xfrm>
                  <a:prstGeom prst="rect">
                    <a:avLst/>
                  </a:prstGeom>
                  <a:ln/>
                </pic:spPr>
              </pic:pic>
            </a:graphicData>
          </a:graphic>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C9CA34F" w14:textId="77777777" w:rsidR="00772FFF" w:rsidRDefault="00772FFF">
    <w:pPr>
      <w:pBdr>
        <w:top w:val="nil"/>
        <w:left w:val="nil"/>
        <w:bottom w:val="nil"/>
        <w:right w:val="nil"/>
        <w:between w:val="nil"/>
      </w:pBdr>
      <w:tabs>
        <w:tab w:val="center" w:pos="4680"/>
        <w:tab w:val="right" w:pos="9360"/>
      </w:tabs>
      <w:spacing w:after="0" w:line="240" w:lineRule="auto"/>
      <w:rPr>
        <w:color w:val="000000"/>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72FFF"/>
    <w:rsid w:val="004266FF"/>
    <w:rsid w:val="005371D3"/>
    <w:rsid w:val="00772FFF"/>
    <w:rsid w:val="008919AB"/>
    <w:rsid w:val="009A1DD4"/>
    <w:rsid w:val="00FC01F2"/>
    <w:rsid w:val="01CFEF93"/>
    <w:rsid w:val="08D93F70"/>
    <w:rsid w:val="1FB47494"/>
    <w:rsid w:val="21157432"/>
    <w:rsid w:val="2D0A3BF2"/>
    <w:rsid w:val="36A11178"/>
    <w:rsid w:val="3F153D63"/>
    <w:rsid w:val="57BF48E8"/>
    <w:rsid w:val="5E7155C6"/>
    <w:rsid w:val="61F55EE1"/>
    <w:rsid w:val="64A69392"/>
    <w:rsid w:val="6B7FEC69"/>
    <w:rsid w:val="7603A25D"/>
    <w:rsid w:val="76DE72A0"/>
    <w:rsid w:val="7E968826"/>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3775596"/>
  <w15:docId w15:val="{F5C0C7FF-9B08-47F7-BD13-A9486D7FA0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en-US" w:eastAsia="en-US" w:bidi="ar-SA"/>
      </w:rPr>
    </w:rPrDefault>
    <w:pPrDefault>
      <w:pPr>
        <w:widowControl w:val="0"/>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1"/>
    <w:next w:val="Normal1"/>
    <w:link w:val="Heading1Char"/>
    <w:uiPriority w:val="9"/>
    <w:qFormat/>
    <w:pPr>
      <w:keepNext/>
      <w:keepLines/>
      <w:spacing w:before="480" w:after="120"/>
      <w:contextualSpacing/>
      <w:outlineLvl w:val="0"/>
    </w:pPr>
    <w:rPr>
      <w:b/>
      <w:sz w:val="48"/>
      <w:szCs w:val="48"/>
    </w:rPr>
  </w:style>
  <w:style w:type="paragraph" w:styleId="Heading2">
    <w:name w:val="heading 2"/>
    <w:basedOn w:val="Normal1"/>
    <w:next w:val="Normal1"/>
    <w:link w:val="Heading2Char"/>
    <w:uiPriority w:val="9"/>
    <w:semiHidden/>
    <w:unhideWhenUsed/>
    <w:qFormat/>
    <w:pPr>
      <w:keepNext/>
      <w:keepLines/>
      <w:spacing w:before="360" w:after="80"/>
      <w:contextualSpacing/>
      <w:outlineLvl w:val="1"/>
    </w:pPr>
    <w:rPr>
      <w:b/>
      <w:sz w:val="36"/>
      <w:szCs w:val="36"/>
    </w:rPr>
  </w:style>
  <w:style w:type="paragraph" w:styleId="Heading3">
    <w:name w:val="heading 3"/>
    <w:basedOn w:val="Normal1"/>
    <w:next w:val="Normal1"/>
    <w:uiPriority w:val="9"/>
    <w:semiHidden/>
    <w:unhideWhenUsed/>
    <w:qFormat/>
    <w:pPr>
      <w:keepNext/>
      <w:keepLines/>
      <w:spacing w:before="280" w:after="80"/>
      <w:contextualSpacing/>
      <w:outlineLvl w:val="2"/>
    </w:pPr>
    <w:rPr>
      <w:b/>
      <w:sz w:val="28"/>
      <w:szCs w:val="28"/>
    </w:rPr>
  </w:style>
  <w:style w:type="paragraph" w:styleId="Heading4">
    <w:name w:val="heading 4"/>
    <w:basedOn w:val="Normal1"/>
    <w:next w:val="Normal1"/>
    <w:uiPriority w:val="9"/>
    <w:semiHidden/>
    <w:unhideWhenUsed/>
    <w:qFormat/>
    <w:pPr>
      <w:keepNext/>
      <w:keepLines/>
      <w:spacing w:before="240" w:after="40"/>
      <w:contextualSpacing/>
      <w:outlineLvl w:val="3"/>
    </w:pPr>
    <w:rPr>
      <w:b/>
      <w:sz w:val="24"/>
      <w:szCs w:val="24"/>
    </w:rPr>
  </w:style>
  <w:style w:type="paragraph" w:styleId="Heading5">
    <w:name w:val="heading 5"/>
    <w:basedOn w:val="Normal1"/>
    <w:next w:val="Normal1"/>
    <w:uiPriority w:val="9"/>
    <w:semiHidden/>
    <w:unhideWhenUsed/>
    <w:qFormat/>
    <w:pPr>
      <w:keepNext/>
      <w:keepLines/>
      <w:spacing w:before="220" w:after="40"/>
      <w:contextualSpacing/>
      <w:outlineLvl w:val="4"/>
    </w:pPr>
    <w:rPr>
      <w:b/>
    </w:rPr>
  </w:style>
  <w:style w:type="paragraph" w:styleId="Heading6">
    <w:name w:val="heading 6"/>
    <w:basedOn w:val="Normal1"/>
    <w:next w:val="Normal1"/>
    <w:uiPriority w:val="9"/>
    <w:semiHidden/>
    <w:unhideWhenUsed/>
    <w:qFormat/>
    <w:pPr>
      <w:keepNext/>
      <w:keepLines/>
      <w:spacing w:before="200" w:after="40"/>
      <w:contextualSpacing/>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1"/>
    <w:next w:val="Normal1"/>
    <w:uiPriority w:val="10"/>
    <w:qFormat/>
    <w:pPr>
      <w:keepNext/>
      <w:keepLines/>
      <w:spacing w:before="480" w:after="120"/>
      <w:contextualSpacing/>
    </w:pPr>
    <w:rPr>
      <w:b/>
      <w:sz w:val="72"/>
      <w:szCs w:val="72"/>
    </w:rPr>
  </w:style>
  <w:style w:type="paragraph" w:customStyle="1" w:styleId="Normal1">
    <w:name w:val="Normal1"/>
    <w:link w:val="Normal1Char"/>
  </w:style>
  <w:style w:type="paragraph" w:styleId="Subtitle">
    <w:name w:val="Subtitle"/>
    <w:basedOn w:val="Normal"/>
    <w:next w:val="Normal"/>
    <w:uiPriority w:val="11"/>
    <w:qFormat/>
    <w:pPr>
      <w:keepNext/>
      <w:keepLines/>
      <w:pBdr>
        <w:top w:val="nil"/>
        <w:left w:val="nil"/>
        <w:bottom w:val="nil"/>
        <w:right w:val="nil"/>
        <w:between w:val="nil"/>
      </w:pBdr>
      <w:spacing w:before="360" w:after="80"/>
    </w:pPr>
    <w:rPr>
      <w:rFonts w:ascii="Georgia" w:eastAsia="Georgia" w:hAnsi="Georgia" w:cs="Georgia"/>
      <w:i/>
      <w:color w:val="666666"/>
      <w:sz w:val="48"/>
      <w:szCs w:val="48"/>
    </w:rPr>
  </w:style>
  <w:style w:type="table" w:customStyle="1" w:styleId="5">
    <w:name w:val="5"/>
    <w:basedOn w:val="TableNormal"/>
    <w:tblPr>
      <w:tblStyleRowBandSize w:val="1"/>
      <w:tblStyleColBandSize w:val="1"/>
    </w:tblPr>
  </w:style>
  <w:style w:type="table" w:customStyle="1" w:styleId="4">
    <w:name w:val="4"/>
    <w:basedOn w:val="TableNormal"/>
    <w:tblPr>
      <w:tblStyleRowBandSize w:val="1"/>
      <w:tblStyleColBandSize w:val="1"/>
    </w:tblPr>
  </w:style>
  <w:style w:type="table" w:customStyle="1" w:styleId="3">
    <w:name w:val="3"/>
    <w:basedOn w:val="TableNormal"/>
    <w:pPr>
      <w:spacing w:after="0" w:line="240" w:lineRule="auto"/>
      <w:contextualSpacing/>
    </w:pPr>
    <w:tblPr>
      <w:tblStyleRowBandSize w:val="1"/>
      <w:tblStyleColBandSize w:val="1"/>
      <w:tblCellMar>
        <w:left w:w="115" w:type="dxa"/>
        <w:right w:w="115" w:type="dxa"/>
      </w:tblCellMar>
    </w:tblPr>
  </w:style>
  <w:style w:type="table" w:customStyle="1" w:styleId="2">
    <w:name w:val="2"/>
    <w:basedOn w:val="TableNormal"/>
    <w:pPr>
      <w:spacing w:after="0" w:line="240" w:lineRule="auto"/>
      <w:contextualSpacing/>
    </w:pPr>
    <w:tblPr>
      <w:tblStyleRowBandSize w:val="1"/>
      <w:tblStyleColBandSize w:val="1"/>
      <w:tblCellMar>
        <w:left w:w="115" w:type="dxa"/>
        <w:right w:w="115" w:type="dxa"/>
      </w:tblCellMar>
    </w:tblPr>
  </w:style>
  <w:style w:type="table" w:customStyle="1" w:styleId="1">
    <w:name w:val="1"/>
    <w:basedOn w:val="TableNormal"/>
    <w:pPr>
      <w:spacing w:after="0" w:line="240" w:lineRule="auto"/>
      <w:contextualSpacing/>
    </w:pPr>
    <w:tblPr>
      <w:tblStyleRowBandSize w:val="1"/>
      <w:tblStyleColBandSize w:val="1"/>
      <w:tblCellMar>
        <w:left w:w="115" w:type="dxa"/>
        <w:right w:w="115" w:type="dxa"/>
      </w:tblCellMar>
    </w:tblPr>
  </w:style>
  <w:style w:type="paragraph" w:styleId="CommentText">
    <w:name w:val="annotation text"/>
    <w:basedOn w:val="Normal"/>
    <w:link w:val="CommentTextChar"/>
    <w:uiPriority w:val="99"/>
    <w:unhideWhenUsed/>
    <w:pPr>
      <w:spacing w:line="240" w:lineRule="auto"/>
    </w:pPr>
    <w:rPr>
      <w:sz w:val="24"/>
      <w:szCs w:val="24"/>
    </w:rPr>
  </w:style>
  <w:style w:type="character" w:customStyle="1" w:styleId="CommentTextChar">
    <w:name w:val="Comment Text Char"/>
    <w:basedOn w:val="DefaultParagraphFont"/>
    <w:link w:val="CommentText"/>
    <w:uiPriority w:val="99"/>
    <w:rPr>
      <w:sz w:val="24"/>
      <w:szCs w:val="24"/>
    </w:rPr>
  </w:style>
  <w:style w:type="character" w:styleId="CommentReference">
    <w:name w:val="annotation reference"/>
    <w:basedOn w:val="DefaultParagraphFont"/>
    <w:uiPriority w:val="99"/>
    <w:semiHidden/>
    <w:unhideWhenUsed/>
    <w:rPr>
      <w:sz w:val="18"/>
      <w:szCs w:val="18"/>
    </w:rPr>
  </w:style>
  <w:style w:type="paragraph" w:styleId="BalloonText">
    <w:name w:val="Balloon Text"/>
    <w:basedOn w:val="Normal"/>
    <w:link w:val="BalloonTextChar"/>
    <w:uiPriority w:val="99"/>
    <w:semiHidden/>
    <w:unhideWhenUsed/>
    <w:rsid w:val="00705F79"/>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705F79"/>
    <w:rPr>
      <w:rFonts w:ascii="Lucida Grande" w:hAnsi="Lucida Grande" w:cs="Lucida Grande"/>
      <w:sz w:val="18"/>
      <w:szCs w:val="18"/>
    </w:rPr>
  </w:style>
  <w:style w:type="paragraph" w:styleId="CommentSubject">
    <w:name w:val="annotation subject"/>
    <w:basedOn w:val="CommentText"/>
    <w:next w:val="CommentText"/>
    <w:link w:val="CommentSubjectChar"/>
    <w:uiPriority w:val="99"/>
    <w:semiHidden/>
    <w:unhideWhenUsed/>
    <w:rsid w:val="00B377D1"/>
    <w:rPr>
      <w:b/>
      <w:bCs/>
      <w:sz w:val="20"/>
      <w:szCs w:val="20"/>
    </w:rPr>
  </w:style>
  <w:style w:type="character" w:customStyle="1" w:styleId="CommentSubjectChar">
    <w:name w:val="Comment Subject Char"/>
    <w:basedOn w:val="CommentTextChar"/>
    <w:link w:val="CommentSubject"/>
    <w:uiPriority w:val="99"/>
    <w:semiHidden/>
    <w:rsid w:val="00B377D1"/>
    <w:rPr>
      <w:b/>
      <w:bCs/>
      <w:sz w:val="20"/>
      <w:szCs w:val="20"/>
    </w:rPr>
  </w:style>
  <w:style w:type="table" w:styleId="LightShading">
    <w:name w:val="Light Shading"/>
    <w:basedOn w:val="TableNormal"/>
    <w:uiPriority w:val="60"/>
    <w:rsid w:val="008B3D16"/>
    <w:pPr>
      <w:widowControl/>
      <w:spacing w:after="0" w:line="240" w:lineRule="auto"/>
    </w:pPr>
    <w:rPr>
      <w:rFonts w:asciiTheme="minorHAnsi" w:eastAsiaTheme="minorEastAsia" w:hAnsiTheme="minorHAnsi" w:cstheme="minorBidi"/>
      <w:color w:val="000000" w:themeColor="text1" w:themeShade="BF"/>
      <w:sz w:val="24"/>
      <w:szCs w:val="24"/>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paragraph" w:styleId="Revision">
    <w:name w:val="Revision"/>
    <w:hidden/>
    <w:uiPriority w:val="99"/>
    <w:semiHidden/>
    <w:rsid w:val="00BE4400"/>
    <w:pPr>
      <w:widowControl/>
      <w:spacing w:after="0" w:line="240" w:lineRule="auto"/>
    </w:pPr>
  </w:style>
  <w:style w:type="paragraph" w:styleId="NormalWeb">
    <w:name w:val="Normal (Web)"/>
    <w:basedOn w:val="Normal"/>
    <w:uiPriority w:val="99"/>
    <w:unhideWhenUsed/>
    <w:rsid w:val="00BE4400"/>
    <w:pPr>
      <w:widowControl/>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tab-span">
    <w:name w:val="apple-tab-span"/>
    <w:basedOn w:val="DefaultParagraphFont"/>
    <w:rsid w:val="00BE4400"/>
  </w:style>
  <w:style w:type="paragraph" w:styleId="Header">
    <w:name w:val="header"/>
    <w:basedOn w:val="Normal"/>
    <w:link w:val="HeaderChar"/>
    <w:uiPriority w:val="99"/>
    <w:unhideWhenUsed/>
    <w:rsid w:val="001A7FF6"/>
    <w:pPr>
      <w:tabs>
        <w:tab w:val="center" w:pos="4680"/>
        <w:tab w:val="right" w:pos="9360"/>
      </w:tabs>
      <w:spacing w:after="0" w:line="240" w:lineRule="auto"/>
    </w:pPr>
  </w:style>
  <w:style w:type="character" w:customStyle="1" w:styleId="HeaderChar">
    <w:name w:val="Header Char"/>
    <w:basedOn w:val="DefaultParagraphFont"/>
    <w:link w:val="Header"/>
    <w:uiPriority w:val="99"/>
    <w:rsid w:val="001A7FF6"/>
  </w:style>
  <w:style w:type="paragraph" w:styleId="Footer">
    <w:name w:val="footer"/>
    <w:basedOn w:val="Normal"/>
    <w:link w:val="FooterChar"/>
    <w:uiPriority w:val="99"/>
    <w:unhideWhenUsed/>
    <w:rsid w:val="001A7FF6"/>
    <w:pPr>
      <w:tabs>
        <w:tab w:val="center" w:pos="4680"/>
        <w:tab w:val="right" w:pos="9360"/>
      </w:tabs>
      <w:spacing w:after="0" w:line="240" w:lineRule="auto"/>
    </w:pPr>
  </w:style>
  <w:style w:type="character" w:customStyle="1" w:styleId="FooterChar">
    <w:name w:val="Footer Char"/>
    <w:basedOn w:val="DefaultParagraphFont"/>
    <w:link w:val="Footer"/>
    <w:uiPriority w:val="99"/>
    <w:rsid w:val="001A7FF6"/>
  </w:style>
  <w:style w:type="paragraph" w:styleId="ListParagraph">
    <w:name w:val="List Paragraph"/>
    <w:basedOn w:val="Normal"/>
    <w:uiPriority w:val="34"/>
    <w:qFormat/>
    <w:rsid w:val="00101B4D"/>
    <w:pPr>
      <w:widowControl/>
      <w:spacing w:after="0"/>
      <w:ind w:left="720"/>
      <w:contextualSpacing/>
    </w:pPr>
    <w:rPr>
      <w:rFonts w:ascii="Times New Roman" w:eastAsiaTheme="minorHAnsi" w:hAnsi="Times New Roman" w:cstheme="minorBidi"/>
      <w:sz w:val="24"/>
    </w:rPr>
  </w:style>
  <w:style w:type="table" w:styleId="TableGrid">
    <w:name w:val="Table Grid"/>
    <w:basedOn w:val="TableNormal"/>
    <w:uiPriority w:val="39"/>
    <w:rsid w:val="00101B4D"/>
    <w:pPr>
      <w:widowControl/>
      <w:spacing w:after="0" w:line="240" w:lineRule="auto"/>
    </w:pPr>
    <w:rPr>
      <w:rFonts w:asciiTheme="minorHAnsi" w:eastAsiaTheme="minorHAnsi" w:hAnsiTheme="minorHAnsi" w:cstheme="minorBid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ragraph">
    <w:name w:val="paragraph"/>
    <w:basedOn w:val="Normal"/>
    <w:rsid w:val="00101B4D"/>
    <w:pPr>
      <w:widowControl/>
      <w:spacing w:before="100" w:beforeAutospacing="1" w:after="100" w:afterAutospacing="1" w:line="240" w:lineRule="auto"/>
    </w:pPr>
    <w:rPr>
      <w:rFonts w:ascii="Times New Roman" w:eastAsia="Times New Roman" w:hAnsi="Times New Roman" w:cs="Times New Roman"/>
      <w:sz w:val="24"/>
      <w:szCs w:val="24"/>
    </w:rPr>
  </w:style>
  <w:style w:type="character" w:customStyle="1" w:styleId="normaltextrun">
    <w:name w:val="normaltextrun"/>
    <w:basedOn w:val="DefaultParagraphFont"/>
    <w:rsid w:val="00101B4D"/>
  </w:style>
  <w:style w:type="character" w:customStyle="1" w:styleId="eop">
    <w:name w:val="eop"/>
    <w:basedOn w:val="DefaultParagraphFont"/>
    <w:rsid w:val="00101B4D"/>
  </w:style>
  <w:style w:type="paragraph" w:styleId="FootnoteText">
    <w:name w:val="footnote text"/>
    <w:basedOn w:val="Normal"/>
    <w:link w:val="FootnoteTextChar"/>
    <w:uiPriority w:val="99"/>
    <w:semiHidden/>
    <w:unhideWhenUsed/>
    <w:rsid w:val="001411F2"/>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1411F2"/>
    <w:rPr>
      <w:sz w:val="20"/>
      <w:szCs w:val="20"/>
    </w:rPr>
  </w:style>
  <w:style w:type="character" w:styleId="FootnoteReference">
    <w:name w:val="footnote reference"/>
    <w:basedOn w:val="DefaultParagraphFont"/>
    <w:uiPriority w:val="99"/>
    <w:semiHidden/>
    <w:unhideWhenUsed/>
    <w:rsid w:val="001411F2"/>
    <w:rPr>
      <w:vertAlign w:val="superscript"/>
    </w:rPr>
  </w:style>
  <w:style w:type="paragraph" w:styleId="TOCHeading">
    <w:name w:val="TOC Heading"/>
    <w:basedOn w:val="Heading1"/>
    <w:next w:val="Normal"/>
    <w:uiPriority w:val="39"/>
    <w:unhideWhenUsed/>
    <w:qFormat/>
    <w:rsid w:val="000E38D5"/>
    <w:pPr>
      <w:widowControl/>
      <w:spacing w:before="240" w:after="0"/>
      <w:contextualSpacing w:val="0"/>
      <w:outlineLvl w:val="9"/>
    </w:pPr>
    <w:rPr>
      <w:rFonts w:asciiTheme="majorHAnsi" w:eastAsiaTheme="majorEastAsia" w:hAnsiTheme="majorHAnsi" w:cstheme="majorBidi"/>
      <w:b w:val="0"/>
      <w:color w:val="365F91" w:themeColor="accent1" w:themeShade="BF"/>
      <w:sz w:val="32"/>
      <w:szCs w:val="32"/>
    </w:rPr>
  </w:style>
  <w:style w:type="paragraph" w:customStyle="1" w:styleId="Style1">
    <w:name w:val="Style1"/>
    <w:basedOn w:val="Heading1"/>
    <w:link w:val="Style1Char"/>
    <w:qFormat/>
    <w:rsid w:val="00876D31"/>
    <w:pPr>
      <w:tabs>
        <w:tab w:val="left" w:pos="5220"/>
      </w:tabs>
      <w:spacing w:after="0" w:line="276" w:lineRule="auto"/>
      <w:ind w:left="360"/>
      <w:jc w:val="both"/>
    </w:pPr>
    <w:rPr>
      <w:rFonts w:ascii="Georgia" w:eastAsia="Times New Roman" w:hAnsi="Georgia"/>
      <w:b w:val="0"/>
      <w:bCs/>
      <w:color w:val="948A54" w:themeColor="background2" w:themeShade="80"/>
      <w:sz w:val="24"/>
      <w:szCs w:val="24"/>
    </w:rPr>
  </w:style>
  <w:style w:type="paragraph" w:customStyle="1" w:styleId="Style2">
    <w:name w:val="Style2"/>
    <w:basedOn w:val="Heading2"/>
    <w:link w:val="Style2Char"/>
    <w:qFormat/>
    <w:rsid w:val="00876D31"/>
    <w:pPr>
      <w:spacing w:after="0" w:line="276" w:lineRule="auto"/>
      <w:ind w:firstLine="720"/>
      <w:jc w:val="both"/>
    </w:pPr>
    <w:rPr>
      <w:rFonts w:ascii="Georgia" w:eastAsia="Times New Roman" w:hAnsi="Georgia" w:cstheme="minorBidi"/>
      <w:b w:val="0"/>
      <w:bCs/>
      <w:i/>
      <w:iCs/>
      <w:color w:val="948A54" w:themeColor="background2" w:themeShade="80"/>
      <w:sz w:val="24"/>
      <w:szCs w:val="24"/>
      <w:u w:val="single"/>
    </w:rPr>
  </w:style>
  <w:style w:type="character" w:customStyle="1" w:styleId="Normal1Char">
    <w:name w:val="Normal1 Char"/>
    <w:basedOn w:val="DefaultParagraphFont"/>
    <w:link w:val="Normal1"/>
    <w:rsid w:val="00876D31"/>
  </w:style>
  <w:style w:type="character" w:customStyle="1" w:styleId="Heading1Char">
    <w:name w:val="Heading 1 Char"/>
    <w:basedOn w:val="Normal1Char"/>
    <w:link w:val="Heading1"/>
    <w:rsid w:val="00876D31"/>
    <w:rPr>
      <w:b/>
      <w:sz w:val="48"/>
      <w:szCs w:val="48"/>
    </w:rPr>
  </w:style>
  <w:style w:type="character" w:customStyle="1" w:styleId="Style1Char">
    <w:name w:val="Style1 Char"/>
    <w:basedOn w:val="Heading1Char"/>
    <w:link w:val="Style1"/>
    <w:rsid w:val="00876D31"/>
    <w:rPr>
      <w:rFonts w:ascii="Georgia" w:eastAsia="Times New Roman" w:hAnsi="Georgia"/>
      <w:b w:val="0"/>
      <w:bCs/>
      <w:color w:val="948A54" w:themeColor="background2" w:themeShade="80"/>
      <w:sz w:val="24"/>
      <w:szCs w:val="24"/>
    </w:rPr>
  </w:style>
  <w:style w:type="paragraph" w:styleId="TOC1">
    <w:name w:val="toc 1"/>
    <w:basedOn w:val="Normal"/>
    <w:next w:val="Normal"/>
    <w:autoRedefine/>
    <w:uiPriority w:val="39"/>
    <w:unhideWhenUsed/>
    <w:rsid w:val="006965CF"/>
    <w:pPr>
      <w:spacing w:after="100"/>
    </w:pPr>
  </w:style>
  <w:style w:type="character" w:customStyle="1" w:styleId="Heading2Char">
    <w:name w:val="Heading 2 Char"/>
    <w:basedOn w:val="Normal1Char"/>
    <w:link w:val="Heading2"/>
    <w:rsid w:val="00876D31"/>
    <w:rPr>
      <w:b/>
      <w:sz w:val="36"/>
      <w:szCs w:val="36"/>
    </w:rPr>
  </w:style>
  <w:style w:type="character" w:customStyle="1" w:styleId="Style2Char">
    <w:name w:val="Style2 Char"/>
    <w:basedOn w:val="Heading2Char"/>
    <w:link w:val="Style2"/>
    <w:rsid w:val="00876D31"/>
    <w:rPr>
      <w:rFonts w:ascii="Georgia" w:eastAsia="Times New Roman" w:hAnsi="Georgia" w:cstheme="minorBidi"/>
      <w:b w:val="0"/>
      <w:bCs/>
      <w:i/>
      <w:iCs/>
      <w:color w:val="948A54" w:themeColor="background2" w:themeShade="80"/>
      <w:sz w:val="24"/>
      <w:szCs w:val="24"/>
      <w:u w:val="single"/>
    </w:rPr>
  </w:style>
  <w:style w:type="paragraph" w:styleId="TOC2">
    <w:name w:val="toc 2"/>
    <w:basedOn w:val="Normal"/>
    <w:next w:val="Normal"/>
    <w:autoRedefine/>
    <w:uiPriority w:val="39"/>
    <w:unhideWhenUsed/>
    <w:rsid w:val="006965CF"/>
    <w:pPr>
      <w:spacing w:after="100"/>
      <w:ind w:left="220"/>
    </w:pPr>
  </w:style>
  <w:style w:type="character" w:styleId="Hyperlink">
    <w:name w:val="Hyperlink"/>
    <w:basedOn w:val="DefaultParagraphFont"/>
    <w:uiPriority w:val="99"/>
    <w:unhideWhenUsed/>
    <w:rsid w:val="006965CF"/>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5" Type="http://schemas.openxmlformats.org/officeDocument/2006/relationships/header" Target="header3.xml"/><Relationship Id="rId10" Type="http://schemas.openxmlformats.org/officeDocument/2006/relationships/image" Target="media/image1.jpg"/><Relationship Id="rId4" Type="http://schemas.openxmlformats.org/officeDocument/2006/relationships/customXml" Target="../customXml/item4.xml"/><Relationship Id="rId9" Type="http://schemas.openxmlformats.org/officeDocument/2006/relationships/endnotes" Target="endnotes.xml"/><Relationship Id="rId14" Type="http://schemas.openxmlformats.org/officeDocument/2006/relationships/footer" Target="footer2.xml"/></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fdefdf0d-43ce-4a07-bdaa-abe997e451ee">
      <Terms xmlns="http://schemas.microsoft.com/office/infopath/2007/PartnerControls"/>
    </lcf76f155ced4ddcb4097134ff3c332f>
    <TaxCatchAll xmlns="c99e9193-29ef-467c-8cb4-c5ea141338fe" xsi:nil="true"/>
    <_Flow_SignoffStatus xmlns="fdefdf0d-43ce-4a07-bdaa-abe997e451ee" xsi:nil="true"/>
    <Useful_x0020_for_x0020_ xmlns="fdefdf0d-43ce-4a07-bdaa-abe997e451ee"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6A86989C71CEFF4AB91CA4E33F0CEC91" ma:contentTypeVersion="24" ma:contentTypeDescription="Create a new document." ma:contentTypeScope="" ma:versionID="da6aa49f06a0c2911de001226c8ebdd2">
  <xsd:schema xmlns:xsd="http://www.w3.org/2001/XMLSchema" xmlns:xs="http://www.w3.org/2001/XMLSchema" xmlns:p="http://schemas.microsoft.com/office/2006/metadata/properties" xmlns:ns2="c99e9193-29ef-467c-8cb4-c5ea141338fe" xmlns:ns3="fdefdf0d-43ce-4a07-bdaa-abe997e451ee" targetNamespace="http://schemas.microsoft.com/office/2006/metadata/properties" ma:root="true" ma:fieldsID="77f36ad6ea3caf6ca84eef10eea44116" ns2:_="" ns3:_="">
    <xsd:import namespace="c99e9193-29ef-467c-8cb4-c5ea141338fe"/>
    <xsd:import namespace="fdefdf0d-43ce-4a07-bdaa-abe997e451ee"/>
    <xsd:element name="properties">
      <xsd:complexType>
        <xsd:sequence>
          <xsd:element name="documentManagement">
            <xsd:complexType>
              <xsd:all>
                <xsd:element ref="ns2:SharedWithUsers" minOccurs="0"/>
                <xsd:element ref="ns2:SharedWithDetails" minOccurs="0"/>
                <xsd:element ref="ns2:LastSharedByUser" minOccurs="0"/>
                <xsd:element ref="ns2:LastSharedByTime" minOccurs="0"/>
                <xsd:element ref="ns3:MediaServiceMetadata" minOccurs="0"/>
                <xsd:element ref="ns3:MediaServiceFastMetadata" minOccurs="0"/>
                <xsd:element ref="ns3:MediaServiceDateTaken" minOccurs="0"/>
                <xsd:element ref="ns3:MediaServiceAutoTags" minOccurs="0"/>
                <xsd:element ref="ns3:Useful_x0020_for_x0020_" minOccurs="0"/>
                <xsd:element ref="ns3:MediaServiceOCR" minOccurs="0"/>
                <xsd:element ref="ns3:MediaServiceLocation" minOccurs="0"/>
                <xsd:element ref="ns3:MediaServiceGenerationTime" minOccurs="0"/>
                <xsd:element ref="ns3:MediaServiceEventHashCode" minOccurs="0"/>
                <xsd:element ref="ns3:MediaServiceAutoKeyPoints" minOccurs="0"/>
                <xsd:element ref="ns3:MediaServiceKeyPoints" minOccurs="0"/>
                <xsd:element ref="ns3:_Flow_SignoffStatus" minOccurs="0"/>
                <xsd:element ref="ns3:MediaLengthInSeconds" minOccurs="0"/>
                <xsd:element ref="ns3:lcf76f155ced4ddcb4097134ff3c332f" minOccurs="0"/>
                <xsd:element ref="ns2:TaxCatchAll" minOccurs="0"/>
                <xsd:element ref="ns3:MediaServiceObjectDetectorVersion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99e9193-29ef-467c-8cb4-c5ea141338fe"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element name="LastSharedByUser" ma:index="10" nillable="true" ma:displayName="Last Shared By User" ma:internalName="LastSharedByUser" ma:readOnly="true">
      <xsd:simpleType>
        <xsd:restriction base="dms:Note">
          <xsd:maxLength value="255"/>
        </xsd:restriction>
      </xsd:simpleType>
    </xsd:element>
    <xsd:element name="LastSharedByTime" ma:index="11" nillable="true" ma:displayName="Last Shared By Time" ma:description="" ma:internalName="LastSharedByTime" ma:readOnly="true">
      <xsd:simpleType>
        <xsd:restriction base="dms:DateTime"/>
      </xsd:simpleType>
    </xsd:element>
    <xsd:element name="TaxCatchAll" ma:index="27" nillable="true" ma:displayName="Taxonomy Catch All Column" ma:hidden="true" ma:list="{507c8d3c-7414-434c-bd17-6ba425637f6c}" ma:internalName="TaxCatchAll" ma:showField="CatchAllData" ma:web="c99e9193-29ef-467c-8cb4-c5ea141338fe">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defdf0d-43ce-4a07-bdaa-abe997e451ee" elementFormDefault="qualified">
    <xsd:import namespace="http://schemas.microsoft.com/office/2006/documentManagement/types"/>
    <xsd:import namespace="http://schemas.microsoft.com/office/infopath/2007/PartnerControls"/>
    <xsd:element name="MediaServiceMetadata" ma:index="12" nillable="true" ma:displayName="MediaServiceMetadata" ma:description="" ma:hidden="true" ma:internalName="MediaServiceMetadata" ma:readOnly="true">
      <xsd:simpleType>
        <xsd:restriction base="dms:Note"/>
      </xsd:simpleType>
    </xsd:element>
    <xsd:element name="MediaServiceFastMetadata" ma:index="13" nillable="true" ma:displayName="MediaServiceFastMetadata" ma:description="" ma:hidden="true" ma:internalName="MediaServiceFastMetadata" ma:readOnly="true">
      <xsd:simpleType>
        <xsd:restriction base="dms:Note"/>
      </xsd:simpleType>
    </xsd:element>
    <xsd:element name="MediaServiceDateTaken" ma:index="14" nillable="true" ma:displayName="MediaServiceDateTaken" ma:description="" ma:hidden="true" ma:internalName="MediaServiceDateTaken" ma:readOnly="true">
      <xsd:simpleType>
        <xsd:restriction base="dms:Text"/>
      </xsd:simpleType>
    </xsd:element>
    <xsd:element name="MediaServiceAutoTags" ma:index="15" nillable="true" ma:displayName="MediaServiceAutoTags" ma:description="" ma:internalName="MediaServiceAutoTags" ma:readOnly="true">
      <xsd:simpleType>
        <xsd:restriction base="dms:Text"/>
      </xsd:simpleType>
    </xsd:element>
    <xsd:element name="Useful_x0020_for_x0020_" ma:index="16" nillable="true" ma:displayName="Useful for" ma:internalName="Useful_x0020_for_x0020_">
      <xsd:simpleType>
        <xsd:restriction base="dms:Text">
          <xsd:maxLength value="255"/>
        </xsd:restriction>
      </xsd:simpleType>
    </xsd:element>
    <xsd:element name="MediaServiceOCR" ma:index="17" nillable="true" ma:displayName="MediaServiceOCR" ma:internalName="MediaServiceOCR" ma:readOnly="true">
      <xsd:simpleType>
        <xsd:restriction base="dms:Note">
          <xsd:maxLength value="255"/>
        </xsd:restriction>
      </xsd:simpleType>
    </xsd:element>
    <xsd:element name="MediaServiceLocation" ma:index="18" nillable="true" ma:displayName="MediaServiceLocation" ma:internalName="MediaServiceLocation" ma:readOnly="true">
      <xsd:simpleType>
        <xsd:restriction base="dms:Text"/>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AutoKeyPoints" ma:index="21" nillable="true" ma:displayName="MediaServiceAutoKeyPoints" ma:hidden="true" ma:internalName="MediaServiceAutoKeyPoints" ma:readOnly="true">
      <xsd:simpleType>
        <xsd:restriction base="dms:Note"/>
      </xsd:simpleType>
    </xsd:element>
    <xsd:element name="MediaServiceKeyPoints" ma:index="22" nillable="true" ma:displayName="KeyPoints" ma:internalName="MediaServiceKeyPoints" ma:readOnly="true">
      <xsd:simpleType>
        <xsd:restriction base="dms:Note">
          <xsd:maxLength value="255"/>
        </xsd:restriction>
      </xsd:simpleType>
    </xsd:element>
    <xsd:element name="_Flow_SignoffStatus" ma:index="23" nillable="true" ma:displayName="Sign-off status" ma:internalName="Sign_x002d_off_x0020_status">
      <xsd:simpleType>
        <xsd:restriction base="dms:Text"/>
      </xsd:simpleType>
    </xsd:element>
    <xsd:element name="MediaLengthInSeconds" ma:index="24" nillable="true" ma:displayName="Length (seconds)" ma:internalName="MediaLengthInSeconds" ma:readOnly="true">
      <xsd:simpleType>
        <xsd:restriction base="dms:Unknown"/>
      </xsd:simpleType>
    </xsd:element>
    <xsd:element name="lcf76f155ced4ddcb4097134ff3c332f" ma:index="26" nillable="true" ma:taxonomy="true" ma:internalName="lcf76f155ced4ddcb4097134ff3c332f" ma:taxonomyFieldName="MediaServiceImageTags" ma:displayName="Image Tags" ma:readOnly="false" ma:fieldId="{5cf76f15-5ced-4ddc-b409-7134ff3c332f}" ma:taxonomyMulti="true" ma:sspId="ecb61397-224f-4be4-9730-43d49e89b171"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8"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9"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go:gDocsCustomXmlDataStorage xmlns:go="http://customooxmlschemas.google.com/" xmlns:r="http://schemas.openxmlformats.org/officeDocument/2006/relationships">
  <go:docsCustomData xmlns:go="http://customooxmlschemas.google.com/" roundtripDataSignature="AMtx7mh8LVHvxAJpWnVZtYKGMgeLdtgwzw==">AMUW2mWy/Th2C4nY5qPYlaO9H1HkNvgiwfE0/QPL4jgmwTNuPtXRAjrZ7+QQwpP/8/jGA2rksN9z7eEK5r9ndCSqXkEpZcPwIuyI/4WuZXBYxJ7gP6UyJlqSyuaIEtJyC5TIQjhA7h6N</go:docsCustomData>
</go:gDocsCustomXmlDataStorage>
</file>

<file path=customXml/itemProps1.xml><?xml version="1.0" encoding="utf-8"?>
<ds:datastoreItem xmlns:ds="http://schemas.openxmlformats.org/officeDocument/2006/customXml" ds:itemID="{79DD3580-AB79-4372-9C7B-349B97B62E43}">
  <ds:schemaRefs>
    <ds:schemaRef ds:uri="http://schemas.microsoft.com/office/2006/metadata/properties"/>
    <ds:schemaRef ds:uri="http://schemas.microsoft.com/office/infopath/2007/PartnerControls"/>
    <ds:schemaRef ds:uri="fdefdf0d-43ce-4a07-bdaa-abe997e451ee"/>
    <ds:schemaRef ds:uri="c99e9193-29ef-467c-8cb4-c5ea141338fe"/>
  </ds:schemaRefs>
</ds:datastoreItem>
</file>

<file path=customXml/itemProps2.xml><?xml version="1.0" encoding="utf-8"?>
<ds:datastoreItem xmlns:ds="http://schemas.openxmlformats.org/officeDocument/2006/customXml" ds:itemID="{A536FAE3-AE86-49F4-B257-EE836680FE9E}">
  <ds:schemaRefs>
    <ds:schemaRef ds:uri="http://schemas.microsoft.com/sharepoint/v3/contenttype/forms"/>
  </ds:schemaRefs>
</ds:datastoreItem>
</file>

<file path=customXml/itemProps3.xml><?xml version="1.0" encoding="utf-8"?>
<ds:datastoreItem xmlns:ds="http://schemas.openxmlformats.org/officeDocument/2006/customXml" ds:itemID="{767855CA-FBF8-4536-AB38-6C36509B893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99e9193-29ef-467c-8cb4-c5ea141338fe"/>
    <ds:schemaRef ds:uri="fdefdf0d-43ce-4a07-bdaa-abe997e451e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9</TotalTime>
  <Pages>3</Pages>
  <Words>478</Words>
  <Characters>2729</Characters>
  <Application>Microsoft Office Word</Application>
  <DocSecurity>0</DocSecurity>
  <Lines>22</Lines>
  <Paragraphs>6</Paragraphs>
  <ScaleCrop>false</ScaleCrop>
  <Company/>
  <LinksUpToDate>false</LinksUpToDate>
  <CharactersWithSpaces>3201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jennie weiner</dc:creator>
  <cp:lastModifiedBy>khirat</cp:lastModifiedBy>
  <cp:revision>3</cp:revision>
  <dcterms:created xsi:type="dcterms:W3CDTF">2026-06-17T23:13:00Z</dcterms:created>
  <dcterms:modified xsi:type="dcterms:W3CDTF">2026-06-17T23:15:00Z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0x0101006A86989C71CEFF4AB91CA4E33F0CEC91</vt:lpwstr>
  </property>
  <property fmtid="{D5CDD505-2E9C-101B-9397-08002B2CF9AE}" pid="3" name="MediaServiceImageTags">
    <vt:lpwstr/>
  </property>
</Properties>
</file>