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7433E" w14:textId="77777777" w:rsidR="009A2CEE" w:rsidRPr="005A3EAE" w:rsidRDefault="009A2CEE" w:rsidP="1DA5EB5F">
      <w:pPr>
        <w:jc w:val="center"/>
        <w:rPr>
          <w:rFonts w:ascii="Sakkal Majalla" w:eastAsia="Sakkal Majalla" w:hAnsi="Sakkal Majalla" w:cs="Sakkal Majalla"/>
          <w:rtl/>
        </w:rPr>
      </w:pPr>
    </w:p>
    <w:p w14:paraId="2E79CB93" w14:textId="417B4232" w:rsidR="00EC61D4" w:rsidRPr="005A3EAE" w:rsidRDefault="00B17A0E" w:rsidP="1DA5EB5F">
      <w:pPr>
        <w:jc w:val="center"/>
        <w:rPr>
          <w:rFonts w:ascii="Sakkal Majalla" w:eastAsia="Sakkal Majalla" w:hAnsi="Sakkal Majalla" w:cs="Sakkal Majalla"/>
          <w:color w:val="996633"/>
          <w:sz w:val="32"/>
          <w:szCs w:val="32"/>
          <w:rtl/>
        </w:rPr>
      </w:pPr>
      <w:r w:rsidRPr="1DA5EB5F">
        <w:rPr>
          <w:rFonts w:ascii="Sakkal Majalla" w:eastAsia="Sakkal Majalla" w:hAnsi="Sakkal Majalla" w:cs="Sakkal Majalla"/>
          <w:color w:val="996633"/>
          <w:sz w:val="32"/>
          <w:szCs w:val="32"/>
          <w:rtl/>
        </w:rPr>
        <w:t xml:space="preserve">مهمة </w:t>
      </w:r>
      <w:r w:rsidR="009A2CEE" w:rsidRPr="1DA5EB5F">
        <w:rPr>
          <w:rFonts w:ascii="Sakkal Majalla" w:eastAsia="Sakkal Majalla" w:hAnsi="Sakkal Majalla" w:cs="Sakkal Majalla"/>
          <w:color w:val="996633"/>
          <w:sz w:val="32"/>
          <w:szCs w:val="32"/>
          <w:rtl/>
        </w:rPr>
        <w:t>توظيف التقويم في العملية التعليمية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7"/>
        <w:gridCol w:w="4864"/>
        <w:gridCol w:w="4613"/>
      </w:tblGrid>
      <w:tr w:rsidR="004F24C5" w:rsidRPr="004F24C5" w14:paraId="70D2BDE0" w14:textId="77777777" w:rsidTr="1DA5EB5F">
        <w:trPr>
          <w:trHeight w:val="606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D28632" w14:textId="46E347ED" w:rsidR="004F24C5" w:rsidRPr="004F24C5" w:rsidRDefault="004F24C5" w:rsidP="1DA5EB5F">
            <w:pPr>
              <w:bidi/>
              <w:rPr>
                <w:rFonts w:ascii="Sakkal Majalla" w:eastAsia="Sakkal Majalla" w:hAnsi="Sakkal Majalla" w:cs="Sakkal Majalla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b/>
                <w:bCs/>
                <w:rtl/>
              </w:rPr>
              <w:t>المبحث:</w:t>
            </w:r>
            <w:r w:rsidRPr="1DA5EB5F">
              <w:rPr>
                <w:rFonts w:ascii="Sakkal Majalla" w:eastAsia="Sakkal Majalla" w:hAnsi="Sakkal Majalla" w:cs="Sakkal Majalla"/>
                <w:rtl/>
              </w:rPr>
              <w:t> </w:t>
            </w:r>
            <w:r w:rsidR="00527DA0">
              <w:rPr>
                <w:rtl/>
              </w:rPr>
              <w:t>اللغة العربية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72E710" w14:textId="51B1BA58" w:rsidR="004F24C5" w:rsidRPr="004F24C5" w:rsidRDefault="004F24C5" w:rsidP="1DA5EB5F">
            <w:pPr>
              <w:bidi/>
              <w:rPr>
                <w:rFonts w:ascii="Sakkal Majalla" w:eastAsia="Sakkal Majalla" w:hAnsi="Sakkal Majalla" w:cs="Sakkal Majalla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b/>
                <w:bCs/>
                <w:rtl/>
              </w:rPr>
              <w:t>الرقم الأكاديمي:</w:t>
            </w:r>
            <w:r w:rsidR="00B832EA">
              <w:rPr>
                <w:rFonts w:ascii="Sakkal Majalla" w:eastAsia="Sakkal Majalla" w:hAnsi="Sakkal Majalla" w:cs="Sakkal Majalla" w:hint="cs"/>
                <w:rtl/>
              </w:rPr>
              <w:t>219746</w:t>
            </w:r>
          </w:p>
        </w:tc>
        <w:tc>
          <w:tcPr>
            <w:tcW w:w="4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B92BD2" w14:textId="050C9EA0" w:rsidR="004F24C5" w:rsidRPr="004F24C5" w:rsidRDefault="004F24C5" w:rsidP="1DA5EB5F">
            <w:pPr>
              <w:bidi/>
              <w:rPr>
                <w:rFonts w:ascii="Sakkal Majalla" w:eastAsia="Sakkal Majalla" w:hAnsi="Sakkal Majalla" w:cs="Sakkal Majalla" w:hint="cs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b/>
                <w:bCs/>
                <w:rtl/>
              </w:rPr>
              <w:t xml:space="preserve">المُعلّم </w:t>
            </w:r>
            <w:proofErr w:type="gramStart"/>
            <w:r w:rsidRPr="1DA5EB5F">
              <w:rPr>
                <w:rFonts w:ascii="Sakkal Majalla" w:eastAsia="Sakkal Majalla" w:hAnsi="Sakkal Majalla" w:cs="Sakkal Majalla"/>
                <w:b/>
                <w:bCs/>
                <w:rtl/>
              </w:rPr>
              <w:t>الطّالب: </w:t>
            </w:r>
            <w:r w:rsidRPr="1DA5EB5F">
              <w:rPr>
                <w:rFonts w:ascii="Sakkal Majalla" w:eastAsia="Sakkal Majalla" w:hAnsi="Sakkal Majalla" w:cs="Sakkal Majalla"/>
                <w:rtl/>
              </w:rPr>
              <w:t>  </w:t>
            </w:r>
            <w:proofErr w:type="gramEnd"/>
            <w:r w:rsidR="00B832EA">
              <w:rPr>
                <w:rFonts w:ascii="Sakkal Majalla" w:eastAsia="Sakkal Majalla" w:hAnsi="Sakkal Majalla" w:cs="Sakkal Majalla" w:hint="cs"/>
                <w:rtl/>
              </w:rPr>
              <w:t>خيرات رافت القط</w:t>
            </w:r>
          </w:p>
        </w:tc>
      </w:tr>
    </w:tbl>
    <w:p w14:paraId="2B072D99" w14:textId="50715743" w:rsidR="009A2CEE" w:rsidRPr="005A3EAE" w:rsidRDefault="009A2CEE" w:rsidP="1DA5EB5F">
      <w:pPr>
        <w:bidi/>
        <w:jc w:val="center"/>
        <w:rPr>
          <w:rFonts w:ascii="Sakkal Majalla" w:eastAsia="Sakkal Majalla" w:hAnsi="Sakkal Majalla" w:cs="Sakkal Majalla"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التعليمات: </w:t>
      </w:r>
      <w:r w:rsidRPr="1DA5EB5F">
        <w:rPr>
          <w:rFonts w:ascii="Sakkal Majalla" w:eastAsia="Sakkal Majalla" w:hAnsi="Sakkal Majalla" w:cs="Sakkal Majalla"/>
          <w:color w:val="000000" w:themeColor="text1"/>
          <w:rtl/>
        </w:rPr>
        <w:t> </w:t>
      </w:r>
      <w:r w:rsidR="6FE61378" w:rsidRPr="1DA5EB5F">
        <w:rPr>
          <w:rFonts w:ascii="Sakkal Majalla" w:eastAsia="Sakkal Majalla" w:hAnsi="Sakkal Majalla" w:cs="Sakkal Majalla"/>
          <w:color w:val="000000" w:themeColor="text1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8FE43E3" w14:textId="0B417360" w:rsidR="004F24C5" w:rsidRPr="005A3EAE" w:rsidRDefault="004F24C5" w:rsidP="1DA5EB5F">
      <w:pPr>
        <w:pStyle w:val="ListParagraph"/>
        <w:numPr>
          <w:ilvl w:val="0"/>
          <w:numId w:val="1"/>
        </w:numPr>
        <w:bidi/>
        <w:rPr>
          <w:rFonts w:ascii="Sakkal Majalla" w:eastAsia="Sakkal Majalla" w:hAnsi="Sakkal Majalla" w:cs="Sakkal Majalla"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color w:val="000000" w:themeColor="text1"/>
          <w:rtl/>
        </w:rPr>
        <w:t>استخدام ال</w:t>
      </w:r>
      <w:r w:rsidR="00167F34" w:rsidRPr="1DA5EB5F">
        <w:rPr>
          <w:rFonts w:ascii="Sakkal Majalla" w:eastAsia="Sakkal Majalla" w:hAnsi="Sakkal Majalla" w:cs="Sakkal Majalla"/>
          <w:color w:val="000000" w:themeColor="text1"/>
          <w:rtl/>
        </w:rPr>
        <w:t xml:space="preserve">نموذج </w:t>
      </w:r>
      <w:r w:rsidRPr="1DA5EB5F">
        <w:rPr>
          <w:rFonts w:ascii="Sakkal Majalla" w:eastAsia="Sakkal Majalla" w:hAnsi="Sakkal Majalla" w:cs="Sakkal Majalla"/>
          <w:color w:val="000000" w:themeColor="text1"/>
          <w:rtl/>
        </w:rPr>
        <w:t>المرفق لتحديد الآتي:</w:t>
      </w:r>
    </w:p>
    <w:p w14:paraId="60F62318" w14:textId="64868A3A" w:rsidR="004F24C5" w:rsidRPr="005A3EAE" w:rsidRDefault="004F24C5" w:rsidP="1DA5EB5F">
      <w:pPr>
        <w:pStyle w:val="ListParagraph"/>
        <w:numPr>
          <w:ilvl w:val="0"/>
          <w:numId w:val="5"/>
        </w:numPr>
        <w:bidi/>
        <w:rPr>
          <w:rFonts w:ascii="Sakkal Majalla" w:eastAsia="Sakkal Majalla" w:hAnsi="Sakkal Majalla" w:cs="Sakkal Majalla"/>
          <w:b/>
          <w:bCs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كفاية معرفي</w:t>
      </w:r>
      <w:r w:rsidR="57BFA5D9"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ّ</w:t>
      </w: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ة من كفايات المنهاج. </w:t>
      </w:r>
    </w:p>
    <w:p w14:paraId="5DAD285C" w14:textId="14889E34" w:rsidR="004F24C5" w:rsidRPr="005A3EAE" w:rsidRDefault="004F24C5" w:rsidP="1DA5EB5F">
      <w:pPr>
        <w:pStyle w:val="ListParagraph"/>
        <w:numPr>
          <w:ilvl w:val="0"/>
          <w:numId w:val="5"/>
        </w:numPr>
        <w:bidi/>
        <w:rPr>
          <w:rFonts w:ascii="Sakkal Majalla" w:eastAsia="Sakkal Majalla" w:hAnsi="Sakkal Majalla" w:cs="Sakkal Majalla"/>
          <w:b/>
          <w:bCs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 xml:space="preserve">أحد الدروس في </w:t>
      </w:r>
      <w:proofErr w:type="gramStart"/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المبحث </w:t>
      </w:r>
      <w:r w:rsidR="59A33953"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 xml:space="preserve"> (</w:t>
      </w:r>
      <w:proofErr w:type="gramEnd"/>
      <w:r w:rsidR="59A33953"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بما يتناسب مع الكفاية).</w:t>
      </w:r>
    </w:p>
    <w:p w14:paraId="56F226B0" w14:textId="21323203" w:rsidR="004F24C5" w:rsidRPr="005A3EAE" w:rsidRDefault="004F24C5" w:rsidP="1DA5EB5F">
      <w:pPr>
        <w:pStyle w:val="ListParagraph"/>
        <w:numPr>
          <w:ilvl w:val="0"/>
          <w:numId w:val="5"/>
        </w:numPr>
        <w:bidi/>
        <w:rPr>
          <w:rFonts w:ascii="Sakkal Majalla" w:eastAsia="Sakkal Majalla" w:hAnsi="Sakkal Majalla" w:cs="Sakkal Majalla"/>
          <w:b/>
          <w:bCs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 xml:space="preserve">طريقة التقويم التي سيتم الحكم على مدى امتلاك الطلبة </w:t>
      </w:r>
      <w:r w:rsidR="40558DAB"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 xml:space="preserve">للكفاية المحددة. </w:t>
      </w: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 </w:t>
      </w:r>
    </w:p>
    <w:p w14:paraId="22C322E7" w14:textId="3C91FA4D" w:rsidR="004F24C5" w:rsidRPr="005A3EAE" w:rsidRDefault="004F24C5" w:rsidP="1DA5EB5F">
      <w:pPr>
        <w:pStyle w:val="ListParagraph"/>
        <w:numPr>
          <w:ilvl w:val="0"/>
          <w:numId w:val="5"/>
        </w:numPr>
        <w:bidi/>
        <w:rPr>
          <w:rFonts w:ascii="Sakkal Majalla" w:eastAsia="Sakkal Majalla" w:hAnsi="Sakkal Majalla" w:cs="Sakkal Majalla"/>
          <w:b/>
          <w:bCs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 xml:space="preserve">مؤشرات </w:t>
      </w:r>
      <w:proofErr w:type="gramStart"/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الأداء </w:t>
      </w:r>
      <w:r w:rsidR="34DA6F86"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 xml:space="preserve"> (</w:t>
      </w:r>
      <w:proofErr w:type="gramEnd"/>
      <w:r w:rsidR="34DA6F86"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المرتبطة بنتاج التعلم)</w:t>
      </w:r>
    </w:p>
    <w:p w14:paraId="009ACAE3" w14:textId="26A7EEB2" w:rsidR="2557C517" w:rsidRDefault="004F24C5" w:rsidP="1DA5EB5F">
      <w:pPr>
        <w:pStyle w:val="ListParagraph"/>
        <w:numPr>
          <w:ilvl w:val="0"/>
          <w:numId w:val="5"/>
        </w:numPr>
        <w:bidi/>
        <w:rPr>
          <w:rFonts w:ascii="Sakkal Majalla" w:eastAsia="Sakkal Majalla" w:hAnsi="Sakkal Majalla" w:cs="Sakkal Majalla"/>
          <w:b/>
          <w:bCs/>
          <w:color w:val="000000" w:themeColor="text1"/>
          <w:rtl/>
          <w:lang w:bidi="ar-JO"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rtl/>
        </w:rPr>
        <w:t>طريقة التدريس 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310"/>
        <w:gridCol w:w="4315"/>
        <w:gridCol w:w="2161"/>
        <w:gridCol w:w="2164"/>
      </w:tblGrid>
      <w:tr w:rsidR="004F24C5" w:rsidRPr="005A3EAE" w14:paraId="6C76B77C" w14:textId="77777777" w:rsidTr="1DA5EB5F">
        <w:tc>
          <w:tcPr>
            <w:tcW w:w="4392" w:type="dxa"/>
            <w:shd w:val="clear" w:color="auto" w:fill="DAE9F7" w:themeFill="text2" w:themeFillTint="1A"/>
          </w:tcPr>
          <w:p w14:paraId="61710ABD" w14:textId="78B78CC7" w:rsidR="004F24C5" w:rsidRPr="005A3EAE" w:rsidRDefault="004F24C5" w:rsidP="1DA5EB5F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rtl/>
                <w:lang w:bidi="ar-JO"/>
              </w:rPr>
              <w:t>الكفاية المعرفية من كفايات المنهاج</w:t>
            </w:r>
          </w:p>
        </w:tc>
        <w:tc>
          <w:tcPr>
            <w:tcW w:w="4392" w:type="dxa"/>
            <w:shd w:val="clear" w:color="auto" w:fill="DAE9F7" w:themeFill="text2" w:themeFillTint="1A"/>
          </w:tcPr>
          <w:p w14:paraId="517304C7" w14:textId="77777777" w:rsidR="00527DA0" w:rsidRDefault="00527DA0" w:rsidP="00527DA0">
            <w:pPr>
              <w:pStyle w:val="NormalWeb"/>
              <w:bidi/>
            </w:pPr>
            <w:r>
              <w:rPr>
                <w:rtl/>
              </w:rPr>
              <w:t>تنمية قدرة الطلبة على فهم النصوص القرائية وتحليلها واستخراج الفكرة الرئيسة والأفكار الداعمة</w:t>
            </w:r>
            <w:r>
              <w:t>.</w:t>
            </w:r>
          </w:p>
          <w:p w14:paraId="48B5D804" w14:textId="77777777" w:rsidR="004F24C5" w:rsidRPr="00527DA0" w:rsidRDefault="004F24C5" w:rsidP="1DA5EB5F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rtl/>
                <w:lang w:bidi="ar-JO"/>
              </w:rPr>
            </w:pPr>
          </w:p>
        </w:tc>
        <w:tc>
          <w:tcPr>
            <w:tcW w:w="2196" w:type="dxa"/>
            <w:shd w:val="clear" w:color="auto" w:fill="DAE9F7" w:themeFill="text2" w:themeFillTint="1A"/>
          </w:tcPr>
          <w:p w14:paraId="2D092F16" w14:textId="5DCE66CB" w:rsidR="004F24C5" w:rsidRPr="005A3EAE" w:rsidRDefault="004F24C5" w:rsidP="1DA5EB5F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rtl/>
                <w:lang w:bidi="ar-JO"/>
              </w:rPr>
              <w:t>عنوان الدرس</w:t>
            </w:r>
          </w:p>
        </w:tc>
        <w:tc>
          <w:tcPr>
            <w:tcW w:w="2196" w:type="dxa"/>
            <w:shd w:val="clear" w:color="auto" w:fill="DAE9F7" w:themeFill="text2" w:themeFillTint="1A"/>
          </w:tcPr>
          <w:p w14:paraId="37AB6AAB" w14:textId="4627F2BE" w:rsidR="00527DA0" w:rsidRPr="00527DA0" w:rsidRDefault="00527DA0" w:rsidP="00527DA0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الفكرة الرئيسة في النص القرائي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.</w:t>
            </w:r>
          </w:p>
          <w:p w14:paraId="032CE5C0" w14:textId="14020868" w:rsidR="004F24C5" w:rsidRPr="005A3EAE" w:rsidRDefault="004F24C5" w:rsidP="1DA5EB5F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rtl/>
                <w:lang w:bidi="ar-JO"/>
              </w:rPr>
            </w:pPr>
          </w:p>
        </w:tc>
      </w:tr>
      <w:tr w:rsidR="004F24C5" w:rsidRPr="005A3EAE" w14:paraId="6DE064BC" w14:textId="77777777" w:rsidTr="1DA5EB5F">
        <w:tc>
          <w:tcPr>
            <w:tcW w:w="4392" w:type="dxa"/>
            <w:vMerge w:val="restart"/>
          </w:tcPr>
          <w:p w14:paraId="5CDE9576" w14:textId="63B128C9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>نتاجات التعلم</w:t>
            </w:r>
          </w:p>
        </w:tc>
        <w:tc>
          <w:tcPr>
            <w:tcW w:w="4392" w:type="dxa"/>
          </w:tcPr>
          <w:p w14:paraId="6218C966" w14:textId="55E0DA88" w:rsidR="004F24C5" w:rsidRPr="005A3EAE" w:rsidRDefault="004F24C5" w:rsidP="1DA5EB5F">
            <w:pPr>
              <w:bidi/>
              <w:jc w:val="center"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>نتاج تعلم معرفي</w:t>
            </w:r>
          </w:p>
        </w:tc>
        <w:tc>
          <w:tcPr>
            <w:tcW w:w="4392" w:type="dxa"/>
            <w:gridSpan w:val="2"/>
          </w:tcPr>
          <w:p w14:paraId="6BF33FB8" w14:textId="6FD5F9B1" w:rsidR="004F24C5" w:rsidRPr="005A3EAE" w:rsidRDefault="004F24C5" w:rsidP="1DA5EB5F">
            <w:pPr>
              <w:bidi/>
              <w:jc w:val="center"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>نتاج تعلم مهاري</w:t>
            </w:r>
          </w:p>
        </w:tc>
      </w:tr>
      <w:tr w:rsidR="004F24C5" w:rsidRPr="005A3EAE" w14:paraId="00404F9D" w14:textId="77777777" w:rsidTr="1DA5EB5F">
        <w:tc>
          <w:tcPr>
            <w:tcW w:w="4392" w:type="dxa"/>
            <w:vMerge/>
          </w:tcPr>
          <w:p w14:paraId="3D302E6B" w14:textId="77777777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</w:tcPr>
          <w:p w14:paraId="4E483045" w14:textId="77777777" w:rsidR="00527DA0" w:rsidRPr="00527DA0" w:rsidRDefault="00527DA0" w:rsidP="00527DA0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أن يحدّد الطالب الفكرة الرئيسة في النص القرائي بدقة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  <w:p w14:paraId="7C7194CF" w14:textId="77777777" w:rsidR="004F24C5" w:rsidRPr="00527DA0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  <w:gridSpan w:val="2"/>
          </w:tcPr>
          <w:p w14:paraId="1A780C86" w14:textId="77777777" w:rsidR="00527DA0" w:rsidRPr="00527DA0" w:rsidRDefault="00527DA0" w:rsidP="00527DA0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أن يستخرج الطالب الأفكار الداعمة للنص ويعبّر عنها شفهياً وكتابياً بلغة سليمة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  <w:p w14:paraId="2C66D684" w14:textId="77777777" w:rsidR="004F24C5" w:rsidRPr="00527DA0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</w:tr>
      <w:tr w:rsidR="004F24C5" w:rsidRPr="005A3EAE" w14:paraId="7EB79625" w14:textId="77777777" w:rsidTr="1DA5EB5F">
        <w:tc>
          <w:tcPr>
            <w:tcW w:w="4392" w:type="dxa"/>
            <w:vMerge w:val="restart"/>
          </w:tcPr>
          <w:p w14:paraId="548579E8" w14:textId="4BDFEB1C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 xml:space="preserve">مؤشرات </w:t>
            </w:r>
            <w:r w:rsidR="471A978B"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>التعلم لكل</w:t>
            </w:r>
            <w:r w:rsidR="00167F34"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 xml:space="preserve"> نتاج </w:t>
            </w:r>
          </w:p>
        </w:tc>
        <w:tc>
          <w:tcPr>
            <w:tcW w:w="4392" w:type="dxa"/>
          </w:tcPr>
          <w:p w14:paraId="1FA28BA1" w14:textId="1106DFC0" w:rsidR="004F24C5" w:rsidRPr="00527DA0" w:rsidRDefault="00527DA0" w:rsidP="00527DA0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</w:pPr>
            <w:r>
              <w:rPr>
                <w:rFonts w:ascii="Times New Roman" w:eastAsia="Times New Roman" w:hAnsi="Symbol" w:cs="Times New Roman"/>
                <w:kern w:val="0"/>
                <w14:ligatures w14:val="none"/>
              </w:rPr>
              <w:t>-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 </w:t>
            </w: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 xml:space="preserve"> </w:t>
            </w: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يميّز بين الفكرة الرئيسة والأفكار الجزئية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  <w:tc>
          <w:tcPr>
            <w:tcW w:w="4392" w:type="dxa"/>
            <w:gridSpan w:val="2"/>
          </w:tcPr>
          <w:p w14:paraId="39D36ADE" w14:textId="2CEA81BF" w:rsidR="004F24C5" w:rsidRPr="00527DA0" w:rsidRDefault="00527DA0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tl/>
              </w:rPr>
              <w:t>يدوّن الأفكار الداعمة للنص في مخطط أو جدول</w:t>
            </w:r>
            <w:r>
              <w:t>.</w:t>
            </w:r>
          </w:p>
        </w:tc>
      </w:tr>
      <w:tr w:rsidR="004F24C5" w:rsidRPr="005A3EAE" w14:paraId="4878659C" w14:textId="77777777" w:rsidTr="1DA5EB5F">
        <w:tc>
          <w:tcPr>
            <w:tcW w:w="4392" w:type="dxa"/>
            <w:vMerge/>
          </w:tcPr>
          <w:p w14:paraId="4A26989D" w14:textId="77777777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</w:tcPr>
          <w:p w14:paraId="1A743ED3" w14:textId="681594E9" w:rsidR="00527DA0" w:rsidRPr="00527DA0" w:rsidRDefault="00527DA0" w:rsidP="00527DA0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kern w:val="0"/>
                <w:rtl/>
                <w14:ligatures w14:val="none"/>
              </w:rPr>
              <w:t>-</w:t>
            </w: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يختار الفكرة الرئيسة الصحيحة من بين عدة بدائل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  <w:p w14:paraId="45B99C65" w14:textId="77777777" w:rsidR="004F24C5" w:rsidRPr="00527DA0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  <w:gridSpan w:val="2"/>
          </w:tcPr>
          <w:p w14:paraId="7CB1B4F7" w14:textId="31C41083" w:rsidR="004F24C5" w:rsidRPr="00527DA0" w:rsidRDefault="00527DA0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tl/>
              </w:rPr>
              <w:t>يشرح شفهياً الفكرة الرئيسة بأسلوب واضح</w:t>
            </w:r>
            <w:r>
              <w:t>.</w:t>
            </w:r>
          </w:p>
        </w:tc>
      </w:tr>
      <w:tr w:rsidR="004F24C5" w:rsidRPr="005A3EAE" w14:paraId="1EC9D4AD" w14:textId="77777777" w:rsidTr="1DA5EB5F">
        <w:tc>
          <w:tcPr>
            <w:tcW w:w="4392" w:type="dxa"/>
            <w:vMerge/>
          </w:tcPr>
          <w:p w14:paraId="4C583D74" w14:textId="77777777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</w:tcPr>
          <w:p w14:paraId="703A7709" w14:textId="77777777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  <w:gridSpan w:val="2"/>
          </w:tcPr>
          <w:p w14:paraId="0DF583B1" w14:textId="77777777" w:rsidR="004F24C5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</w:tr>
      <w:tr w:rsidR="009A2CEE" w:rsidRPr="005A3EAE" w14:paraId="693C86D3" w14:textId="77777777" w:rsidTr="1DA5EB5F">
        <w:tc>
          <w:tcPr>
            <w:tcW w:w="4392" w:type="dxa"/>
          </w:tcPr>
          <w:p w14:paraId="6407FEED" w14:textId="054649DC" w:rsidR="009A2CEE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lastRenderedPageBreak/>
              <w:t xml:space="preserve">طريقة التقويم </w:t>
            </w:r>
            <w:r w:rsidR="00167F34"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>ل</w:t>
            </w: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>كل نتاج</w:t>
            </w:r>
          </w:p>
        </w:tc>
        <w:tc>
          <w:tcPr>
            <w:tcW w:w="4392" w:type="dxa"/>
          </w:tcPr>
          <w:p w14:paraId="1036200C" w14:textId="222044E1" w:rsidR="009A2CEE" w:rsidRDefault="00527DA0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Fonts w:hint="cs"/>
                <w:rtl/>
              </w:rPr>
              <w:t>-</w:t>
            </w:r>
            <w:r>
              <w:rPr>
                <w:rtl/>
              </w:rPr>
              <w:t>اختبار قصير (اختيار من متعدد / سؤال مباشر)</w:t>
            </w:r>
            <w:r>
              <w:t>.</w:t>
            </w:r>
          </w:p>
          <w:p w14:paraId="21CBC31C" w14:textId="4AFF3086" w:rsidR="00527DA0" w:rsidRPr="00527DA0" w:rsidRDefault="00527DA0" w:rsidP="00527DA0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>-</w:t>
            </w:r>
            <w:r>
              <w:rPr>
                <w:rtl/>
              </w:rPr>
              <w:t>أسئلة شفوية أثناء الدرس</w:t>
            </w:r>
            <w:r>
              <w:t>.</w:t>
            </w:r>
          </w:p>
        </w:tc>
        <w:tc>
          <w:tcPr>
            <w:tcW w:w="4392" w:type="dxa"/>
            <w:gridSpan w:val="2"/>
          </w:tcPr>
          <w:p w14:paraId="6A91FF41" w14:textId="77777777" w:rsidR="009A2CEE" w:rsidRDefault="00527DA0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Fonts w:hint="cs"/>
                <w:rtl/>
              </w:rPr>
              <w:t>-</w:t>
            </w:r>
            <w:r>
              <w:rPr>
                <w:rtl/>
              </w:rPr>
              <w:t>ورقة عمل لاستخراج الأفكار الداعمة</w:t>
            </w:r>
            <w:r>
              <w:t>.</w:t>
            </w:r>
          </w:p>
          <w:p w14:paraId="2108CA10" w14:textId="33F96AEC" w:rsidR="00527DA0" w:rsidRPr="00527DA0" w:rsidRDefault="00527DA0" w:rsidP="00527DA0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Fonts w:hint="cs"/>
                <w:rtl/>
              </w:rPr>
              <w:t>-</w:t>
            </w:r>
            <w:r>
              <w:rPr>
                <w:rtl/>
              </w:rPr>
              <w:t>ملاحظة الأداء الشفوي باستخدام قائمة تقدير</w:t>
            </w:r>
            <w:r>
              <w:t>.</w:t>
            </w:r>
          </w:p>
        </w:tc>
      </w:tr>
      <w:tr w:rsidR="009A2CEE" w:rsidRPr="005A3EAE" w14:paraId="5B514AF0" w14:textId="77777777" w:rsidTr="1DA5EB5F">
        <w:trPr>
          <w:trHeight w:val="300"/>
        </w:trPr>
        <w:tc>
          <w:tcPr>
            <w:tcW w:w="4392" w:type="dxa"/>
          </w:tcPr>
          <w:p w14:paraId="520D43A3" w14:textId="128B9AFF" w:rsidR="009A2CEE" w:rsidRPr="005A3EAE" w:rsidRDefault="004F24C5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  <w:t xml:space="preserve">طريقة التدريس / النشاط التعليمي التعلمي </w:t>
            </w:r>
          </w:p>
        </w:tc>
        <w:tc>
          <w:tcPr>
            <w:tcW w:w="4392" w:type="dxa"/>
          </w:tcPr>
          <w:p w14:paraId="5BA8AC32" w14:textId="62BE6FD1" w:rsidR="009A2CEE" w:rsidRDefault="008D26A8" w:rsidP="008D26A8">
            <w:pPr>
              <w:jc w:val="right"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  <w:r>
              <w:rPr>
                <w:rFonts w:hint="cs"/>
                <w:rtl/>
                <w:lang w:bidi="ar-JO"/>
              </w:rPr>
              <w:t xml:space="preserve">- </w:t>
            </w:r>
            <w:r>
              <w:rPr>
                <w:rFonts w:hint="cs"/>
                <w:rtl/>
              </w:rPr>
              <w:t>ا</w:t>
            </w:r>
            <w:r w:rsidR="00527DA0">
              <w:rPr>
                <w:rtl/>
              </w:rPr>
              <w:t>ستراتيجية التعلم التعاوني (عمل مجموعات صغيرة)</w:t>
            </w:r>
            <w:r w:rsidR="00527DA0">
              <w:t>.</w:t>
            </w:r>
          </w:p>
          <w:p w14:paraId="030B47E9" w14:textId="587BF1BC" w:rsidR="00527DA0" w:rsidRPr="00527DA0" w:rsidRDefault="00527DA0" w:rsidP="008D26A8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قراءة موجّهة للنص مع أسئلة تدريجية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  <w:p w14:paraId="62D275A2" w14:textId="25F5A3B2" w:rsidR="00527DA0" w:rsidRPr="00527DA0" w:rsidRDefault="00527DA0" w:rsidP="008D26A8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527DA0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نشاط تطبيقي جماعي لاستخراج الفكرة الرئيسة والأفكار الداعمة من نص قصير</w:t>
            </w:r>
            <w:r w:rsidRPr="00527DA0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  <w:p w14:paraId="61E8AF23" w14:textId="4FDC90B7" w:rsidR="00527DA0" w:rsidRPr="00527DA0" w:rsidRDefault="00527DA0" w:rsidP="00527DA0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  <w:tc>
          <w:tcPr>
            <w:tcW w:w="4392" w:type="dxa"/>
            <w:gridSpan w:val="2"/>
          </w:tcPr>
          <w:p w14:paraId="3693B346" w14:textId="77777777" w:rsidR="009A2CEE" w:rsidRPr="005A3EAE" w:rsidRDefault="009A2CEE" w:rsidP="009A2CE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  <w:lang w:bidi="ar-JO"/>
              </w:rPr>
            </w:pPr>
          </w:p>
        </w:tc>
      </w:tr>
    </w:tbl>
    <w:p w14:paraId="16EA3154" w14:textId="006E8594" w:rsidR="009A2CEE" w:rsidRPr="009A2CEE" w:rsidRDefault="009A2CEE" w:rsidP="009A2CEE">
      <w:pPr>
        <w:bidi/>
        <w:rPr>
          <w:rFonts w:ascii="Sakkal Majalla" w:eastAsia="Sakkal Majalla" w:hAnsi="Sakkal Majalla" w:cs="Sakkal Majalla"/>
          <w:color w:val="000000" w:themeColor="text1"/>
          <w:lang w:bidi="ar-JO"/>
        </w:rPr>
      </w:pPr>
    </w:p>
    <w:p w14:paraId="1C00B43E" w14:textId="77777777" w:rsidR="005A3EAE" w:rsidRDefault="005A3EAE" w:rsidP="009A2CEE">
      <w:pPr>
        <w:bidi/>
        <w:rPr>
          <w:rFonts w:ascii="Sakkal Majalla" w:eastAsia="Sakkal Majalla" w:hAnsi="Sakkal Majalla" w:cs="Sakkal Majalla"/>
          <w:color w:val="000000" w:themeColor="text1"/>
          <w:rtl/>
        </w:rPr>
      </w:pPr>
    </w:p>
    <w:p w14:paraId="4CA13754" w14:textId="62321C77" w:rsidR="004F24C5" w:rsidRPr="005A3EAE" w:rsidRDefault="004F24C5" w:rsidP="005A3EAE">
      <w:pPr>
        <w:bidi/>
        <w:rPr>
          <w:rFonts w:ascii="Sakkal Majalla" w:eastAsia="Sakkal Majalla" w:hAnsi="Sakkal Majalla" w:cs="Sakkal Majalla"/>
          <w:b/>
          <w:bCs/>
          <w:color w:val="996633"/>
          <w:sz w:val="28"/>
          <w:szCs w:val="28"/>
          <w:rtl/>
        </w:rPr>
      </w:pPr>
      <w:r w:rsidRPr="39C832E0">
        <w:rPr>
          <w:rFonts w:ascii="Sakkal Majalla" w:eastAsia="Sakkal Majalla" w:hAnsi="Sakkal Majalla" w:cs="Sakkal Majalla"/>
          <w:b/>
          <w:bCs/>
          <w:color w:val="996633"/>
          <w:sz w:val="28"/>
          <w:szCs w:val="28"/>
          <w:rtl/>
        </w:rPr>
        <w:t>تأمل</w:t>
      </w:r>
      <w:r w:rsidR="3DB77033" w:rsidRPr="39C832E0">
        <w:rPr>
          <w:rFonts w:ascii="Sakkal Majalla" w:eastAsia="Sakkal Majalla" w:hAnsi="Sakkal Majalla" w:cs="Sakkal Majalla"/>
          <w:b/>
          <w:bCs/>
          <w:color w:val="996633"/>
          <w:sz w:val="28"/>
          <w:szCs w:val="28"/>
          <w:rtl/>
        </w:rPr>
        <w:t xml:space="preserve"> الممارسة</w:t>
      </w:r>
      <w:r w:rsidRPr="39C832E0">
        <w:rPr>
          <w:rFonts w:ascii="Sakkal Majalla" w:eastAsia="Sakkal Majalla" w:hAnsi="Sakkal Majalla" w:cs="Sakkal Majalla"/>
          <w:b/>
          <w:bCs/>
          <w:color w:val="996633"/>
          <w:sz w:val="28"/>
          <w:szCs w:val="28"/>
          <w:rtl/>
        </w:rPr>
        <w:t>:</w:t>
      </w:r>
    </w:p>
    <w:p w14:paraId="56CE5FDE" w14:textId="49D6F94F" w:rsidR="21DAC21B" w:rsidRDefault="21DAC21B" w:rsidP="1DA5EB5F">
      <w:pPr>
        <w:bidi/>
        <w:spacing w:line="276" w:lineRule="auto"/>
        <w:rPr>
          <w:rFonts w:ascii="Sakkal Majalla" w:eastAsia="Sakkal Majalla" w:hAnsi="Sakkal Majalla" w:cs="Sakkal Majalla"/>
          <w:color w:val="000000" w:themeColor="text1"/>
          <w:sz w:val="28"/>
          <w:szCs w:val="28"/>
        </w:rPr>
      </w:pPr>
      <w:r w:rsidRPr="1DA5EB5F">
        <w:rPr>
          <w:rFonts w:ascii="Sakkal Majalla" w:eastAsia="Sakkal Majalla" w:hAnsi="Sakkal Majalla" w:cs="Sakkal Majalla"/>
          <w:color w:val="000000" w:themeColor="text1"/>
          <w:sz w:val="28"/>
          <w:szCs w:val="28"/>
          <w:rtl/>
        </w:rPr>
        <w:t xml:space="preserve">في ضوء النتائج المتوقّع الحصول عليها إثر عمليّة التقويم، فكّر بإجابات عن الأسئلة التالية </w:t>
      </w: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 كلّ حالة من الحالات الآتية</w:t>
      </w:r>
      <w:r w:rsidRPr="1DA5EB5F">
        <w:rPr>
          <w:rFonts w:ascii="Sakkal Majalla" w:eastAsia="Sakkal Majalla" w:hAnsi="Sakkal Majalla" w:cs="Sakkal Majalla"/>
          <w:color w:val="000000" w:themeColor="text1"/>
          <w:sz w:val="28"/>
          <w:szCs w:val="28"/>
          <w:rtl/>
        </w:rPr>
        <w:t xml:space="preserve">: </w:t>
      </w:r>
    </w:p>
    <w:p w14:paraId="0C4A8868" w14:textId="34BFBE2D" w:rsidR="21DAC21B" w:rsidRDefault="21DAC21B" w:rsidP="1DA5EB5F">
      <w:pPr>
        <w:bidi/>
        <w:spacing w:line="276" w:lineRule="auto"/>
        <w:rPr>
          <w:rFonts w:ascii="Sakkal Majalla" w:eastAsia="Sakkal Majalla" w:hAnsi="Sakkal Majalla" w:cs="Sakkal Majalla"/>
          <w:color w:val="000000" w:themeColor="text1"/>
          <w:sz w:val="28"/>
          <w:szCs w:val="28"/>
        </w:rPr>
      </w:pPr>
      <w:r w:rsidRPr="1DA5EB5F">
        <w:rPr>
          <w:rFonts w:ascii="Sakkal Majalla" w:eastAsia="Sakkal Majalla" w:hAnsi="Sakkal Majalla" w:cs="Sakkal Majalla"/>
          <w:color w:val="000000" w:themeColor="text1"/>
          <w:sz w:val="28"/>
          <w:szCs w:val="28"/>
          <w:rtl/>
        </w:rPr>
        <w:t>(إذا كانت: أ- النتائج مرضية/ ب- النتائج غير مرضية/ ج- النتائج محايدة)</w:t>
      </w:r>
    </w:p>
    <w:tbl>
      <w:tblPr>
        <w:tblStyle w:val="TableGrid"/>
        <w:bidiVisual/>
        <w:tblW w:w="14226" w:type="dxa"/>
        <w:tblInd w:w="-606" w:type="dxa"/>
        <w:tblLook w:val="04A0" w:firstRow="1" w:lastRow="0" w:firstColumn="1" w:lastColumn="0" w:noHBand="0" w:noVBand="1"/>
      </w:tblPr>
      <w:tblGrid>
        <w:gridCol w:w="5946"/>
        <w:gridCol w:w="2790"/>
        <w:gridCol w:w="2730"/>
        <w:gridCol w:w="2760"/>
      </w:tblGrid>
      <w:tr w:rsidR="005A3EAE" w:rsidRPr="005A3EAE" w14:paraId="34A0B7AA" w14:textId="407A3C4B" w:rsidTr="1DA5EB5F">
        <w:tc>
          <w:tcPr>
            <w:tcW w:w="5946" w:type="dxa"/>
            <w:shd w:val="clear" w:color="auto" w:fill="DAE9F7" w:themeFill="text2" w:themeFillTint="1A"/>
          </w:tcPr>
          <w:p w14:paraId="6487464C" w14:textId="6DB2A36D" w:rsidR="005A3EAE" w:rsidRPr="005A3EAE" w:rsidRDefault="005A3EAE" w:rsidP="1DA5EB5F">
            <w:pPr>
              <w:bidi/>
              <w:jc w:val="center"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 xml:space="preserve">الحالة التقويمية </w:t>
            </w:r>
          </w:p>
        </w:tc>
        <w:tc>
          <w:tcPr>
            <w:tcW w:w="2790" w:type="dxa"/>
            <w:shd w:val="clear" w:color="auto" w:fill="DAE9F7" w:themeFill="text2" w:themeFillTint="1A"/>
          </w:tcPr>
          <w:p w14:paraId="33F21B09" w14:textId="79349078" w:rsidR="005A3EAE" w:rsidRPr="005A3EAE" w:rsidRDefault="005A3EAE" w:rsidP="1DA5EB5F">
            <w:pPr>
              <w:bidi/>
              <w:jc w:val="center"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نتائج مرضية</w:t>
            </w:r>
          </w:p>
        </w:tc>
        <w:tc>
          <w:tcPr>
            <w:tcW w:w="2730" w:type="dxa"/>
            <w:shd w:val="clear" w:color="auto" w:fill="DAE9F7" w:themeFill="text2" w:themeFillTint="1A"/>
          </w:tcPr>
          <w:p w14:paraId="1257F695" w14:textId="58DF7C20" w:rsidR="005A3EAE" w:rsidRPr="005A3EAE" w:rsidRDefault="005A3EAE" w:rsidP="1DA5EB5F">
            <w:pPr>
              <w:bidi/>
              <w:jc w:val="center"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نتائج غير مرضية</w:t>
            </w:r>
          </w:p>
        </w:tc>
        <w:tc>
          <w:tcPr>
            <w:tcW w:w="2760" w:type="dxa"/>
            <w:shd w:val="clear" w:color="auto" w:fill="DAE9F7" w:themeFill="text2" w:themeFillTint="1A"/>
          </w:tcPr>
          <w:p w14:paraId="2C67ED0D" w14:textId="42B0E4BA" w:rsidR="005A3EAE" w:rsidRPr="005A3EAE" w:rsidRDefault="005A3EAE" w:rsidP="1DA5EB5F">
            <w:pPr>
              <w:bidi/>
              <w:jc w:val="center"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نتائج محايدة</w:t>
            </w:r>
          </w:p>
        </w:tc>
      </w:tr>
      <w:tr w:rsidR="005A3EAE" w:rsidRPr="005A3EAE" w14:paraId="452F291F" w14:textId="77777777" w:rsidTr="1DA5EB5F">
        <w:tc>
          <w:tcPr>
            <w:tcW w:w="5946" w:type="dxa"/>
          </w:tcPr>
          <w:p w14:paraId="4C687217" w14:textId="3E08B14C" w:rsidR="005A3EAE" w:rsidRPr="005A3EAE" w:rsidRDefault="005A3EAE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كيف سيتم التعامل مع البيانات الناتجة عن عملية التقويم؟ </w:t>
            </w:r>
          </w:p>
        </w:tc>
        <w:tc>
          <w:tcPr>
            <w:tcW w:w="2790" w:type="dxa"/>
          </w:tcPr>
          <w:p w14:paraId="325EC72B" w14:textId="77777777" w:rsidR="00B63B28" w:rsidRPr="00B63B28" w:rsidRDefault="00B63B28" w:rsidP="00B63B28">
            <w:pPr>
              <w:bidi/>
              <w:rPr>
                <w:rFonts w:ascii="Sakkal Majalla" w:eastAsia="Sakkal Majalla" w:hAnsi="Sakkal Majalla" w:cs="Sakkal Majalla"/>
                <w:color w:val="000000" w:themeColor="text1"/>
              </w:rPr>
            </w:pPr>
            <w:r w:rsidRPr="00B63B28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تحليل النتائج وتوثيقها بوصفها دليلاً على تحقق نتاجات التعلّم</w:t>
            </w:r>
            <w:r w:rsidRPr="00B63B28">
              <w:rPr>
                <w:rFonts w:ascii="Sakkal Majalla" w:eastAsia="Sakkal Majalla" w:hAnsi="Sakkal Majalla" w:cs="Sakkal Majalla"/>
                <w:color w:val="000000" w:themeColor="text1"/>
              </w:rPr>
              <w:t>.</w:t>
            </w:r>
          </w:p>
          <w:p w14:paraId="5DEDA9D4" w14:textId="77777777" w:rsidR="005A3EAE" w:rsidRPr="00B63B28" w:rsidRDefault="005A3EAE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</w:p>
        </w:tc>
        <w:tc>
          <w:tcPr>
            <w:tcW w:w="2730" w:type="dxa"/>
          </w:tcPr>
          <w:p w14:paraId="0199232E" w14:textId="257F8DD1" w:rsidR="005A3EAE" w:rsidRPr="00B63B28" w:rsidRDefault="00B63B28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>
              <w:rPr>
                <w:rtl/>
              </w:rPr>
              <w:t>تحليل أخطاء الطلبة وتحديد مواطن الضعف في فهم الفكرة الرئيسة</w:t>
            </w:r>
            <w:r>
              <w:t>.</w:t>
            </w:r>
          </w:p>
        </w:tc>
        <w:tc>
          <w:tcPr>
            <w:tcW w:w="2760" w:type="dxa"/>
          </w:tcPr>
          <w:p w14:paraId="6AE7442C" w14:textId="40AC2C71" w:rsidR="005A3EAE" w:rsidRPr="00B63B28" w:rsidRDefault="00B63B28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>
              <w:rPr>
                <w:rtl/>
              </w:rPr>
              <w:t>تصنيف الطلبة حسب مستويات الأداء (مرتفع – متوسط – منخفض)</w:t>
            </w:r>
            <w:r>
              <w:t>.</w:t>
            </w:r>
          </w:p>
        </w:tc>
      </w:tr>
      <w:tr w:rsidR="005A3EAE" w:rsidRPr="005A3EAE" w14:paraId="27317D59" w14:textId="29FDE377" w:rsidTr="1DA5EB5F">
        <w:tc>
          <w:tcPr>
            <w:tcW w:w="5946" w:type="dxa"/>
          </w:tcPr>
          <w:p w14:paraId="14B2B75F" w14:textId="6FD3C43B" w:rsidR="005A3EAE" w:rsidRPr="005A3EAE" w:rsidRDefault="2EDA4D49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ما القرارات</w:t>
            </w:r>
            <w:r w:rsidR="005A3EAE"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 xml:space="preserve"> التي سيتم اتخاذها لتحسين العملية التعليمية في ضوء هذه البيانات؟  </w:t>
            </w:r>
          </w:p>
        </w:tc>
        <w:tc>
          <w:tcPr>
            <w:tcW w:w="2790" w:type="dxa"/>
          </w:tcPr>
          <w:p w14:paraId="635DBE9D" w14:textId="77777777" w:rsidR="00B63B28" w:rsidRPr="00B63B28" w:rsidRDefault="00B63B28" w:rsidP="00B63B28">
            <w:pPr>
              <w:bidi/>
              <w:rPr>
                <w:rFonts w:ascii="Sakkal Majalla" w:eastAsia="Sakkal Majalla" w:hAnsi="Sakkal Majalla" w:cs="Sakkal Majalla"/>
                <w:color w:val="000000" w:themeColor="text1"/>
              </w:rPr>
            </w:pPr>
            <w:r w:rsidRPr="00B63B28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الانتقال إلى مهارات قرائية أعلى مثل الاستنتاج والنقد</w:t>
            </w:r>
            <w:r w:rsidRPr="00B63B28">
              <w:rPr>
                <w:rFonts w:ascii="Sakkal Majalla" w:eastAsia="Sakkal Majalla" w:hAnsi="Sakkal Majalla" w:cs="Sakkal Majalla"/>
                <w:color w:val="000000" w:themeColor="text1"/>
              </w:rPr>
              <w:t>.</w:t>
            </w:r>
          </w:p>
          <w:p w14:paraId="32E68AFB" w14:textId="77777777" w:rsidR="005A3EAE" w:rsidRPr="00B63B28" w:rsidRDefault="005A3EAE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</w:p>
        </w:tc>
        <w:tc>
          <w:tcPr>
            <w:tcW w:w="2730" w:type="dxa"/>
          </w:tcPr>
          <w:p w14:paraId="0E953A74" w14:textId="660C3499" w:rsidR="005A3EAE" w:rsidRPr="00B63B28" w:rsidRDefault="00B63B28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>
              <w:rPr>
                <w:rtl/>
              </w:rPr>
              <w:t>إعادة شرح المفهوم باستخدام أمثلة مبسطة وتكثيف الأنشطة التطبيقية</w:t>
            </w:r>
            <w:r>
              <w:t>.</w:t>
            </w:r>
          </w:p>
        </w:tc>
        <w:tc>
          <w:tcPr>
            <w:tcW w:w="2760" w:type="dxa"/>
          </w:tcPr>
          <w:p w14:paraId="0C0C1A9C" w14:textId="1A861591" w:rsidR="005A3EAE" w:rsidRPr="00B63B28" w:rsidRDefault="00B63B28" w:rsidP="005A3EAE">
            <w:pPr>
              <w:bidi/>
              <w:rPr>
                <w:rtl/>
              </w:rPr>
            </w:pPr>
            <w:r>
              <w:rPr>
                <w:rtl/>
              </w:rPr>
              <w:t>تطبيق التدريس المتمايز بأنشطة تناسب مستويات الطلبة المختلفة</w:t>
            </w:r>
            <w:r>
              <w:t>.</w:t>
            </w:r>
          </w:p>
        </w:tc>
      </w:tr>
      <w:tr w:rsidR="005A3EAE" w:rsidRPr="005A3EAE" w14:paraId="64C4ADBB" w14:textId="476585FF" w:rsidTr="1DA5EB5F">
        <w:tc>
          <w:tcPr>
            <w:tcW w:w="5946" w:type="dxa"/>
          </w:tcPr>
          <w:p w14:paraId="30A27DE6" w14:textId="5DB959F5" w:rsidR="005A3EAE" w:rsidRPr="005A3EAE" w:rsidRDefault="005A3EAE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lastRenderedPageBreak/>
              <w:t xml:space="preserve">ما التعديلات التي ستجريها </w:t>
            </w:r>
            <w:r w:rsidR="26332E85"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على مدخلات</w:t>
            </w:r>
            <w:r w:rsidRPr="1DA5EB5F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 xml:space="preserve"> عناصر عمليتي التعليم والتقويم في ضوء مستوى أداء الطلبة ونتاجات التعلم المطلوب تحقيقها </w:t>
            </w:r>
          </w:p>
        </w:tc>
        <w:tc>
          <w:tcPr>
            <w:tcW w:w="2790" w:type="dxa"/>
          </w:tcPr>
          <w:p w14:paraId="29499D7D" w14:textId="77777777" w:rsidR="00B63B28" w:rsidRPr="00B63B28" w:rsidRDefault="00B63B28" w:rsidP="00B63B28">
            <w:pPr>
              <w:bidi/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63B28">
              <w:rPr>
                <w:rFonts w:ascii="Times New Roman" w:eastAsia="Times New Roman" w:hAnsi="Times New Roman" w:cs="Times New Roman"/>
                <w:kern w:val="0"/>
                <w:rtl/>
                <w14:ligatures w14:val="none"/>
              </w:rPr>
              <w:t>زيادة مستوى صعوبة النصوص وتنويع أدوات التقويم لتشمل مهام أدائية</w:t>
            </w:r>
            <w:r w:rsidRPr="00B63B2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  <w:p w14:paraId="17F1CF62" w14:textId="77777777" w:rsidR="005A3EAE" w:rsidRPr="00B63B28" w:rsidRDefault="005A3EAE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</w:p>
        </w:tc>
        <w:tc>
          <w:tcPr>
            <w:tcW w:w="2730" w:type="dxa"/>
          </w:tcPr>
          <w:p w14:paraId="52EFF5C4" w14:textId="6943839C" w:rsidR="005A3EAE" w:rsidRPr="00B63B28" w:rsidRDefault="00B63B28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>
              <w:rPr>
                <w:rtl/>
              </w:rPr>
              <w:t>تغيير استراتيجية التدريس إلى النمذجة، وتنويع أدوات التقويم، وتقليل حجم النص</w:t>
            </w:r>
            <w:r>
              <w:t>.</w:t>
            </w:r>
          </w:p>
        </w:tc>
        <w:tc>
          <w:tcPr>
            <w:tcW w:w="2760" w:type="dxa"/>
          </w:tcPr>
          <w:p w14:paraId="1CD271BD" w14:textId="53A88860" w:rsidR="005A3EAE" w:rsidRPr="00B63B28" w:rsidRDefault="00B63B28" w:rsidP="005A3EA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rtl/>
              </w:rPr>
            </w:pPr>
            <w:r>
              <w:rPr>
                <w:rtl/>
              </w:rPr>
              <w:t>إعداد أنشطة علاجية وإثرائية واستخدام تقويم تكويني متكرر أثناء الدرس</w:t>
            </w:r>
            <w:r>
              <w:t>.</w:t>
            </w:r>
          </w:p>
        </w:tc>
      </w:tr>
    </w:tbl>
    <w:p w14:paraId="1164D8BC" w14:textId="3D17A71B" w:rsidR="1DA5EB5F" w:rsidRDefault="1DA5EB5F" w:rsidP="1DA5EB5F">
      <w:pPr>
        <w:bidi/>
        <w:rPr>
          <w:rFonts w:ascii="Sakkal Majalla" w:eastAsia="Sakkal Majalla" w:hAnsi="Sakkal Majalla" w:cs="Sakkal Majalla"/>
          <w:b/>
          <w:bCs/>
          <w:color w:val="000000" w:themeColor="text1"/>
          <w:u w:val="single"/>
          <w:rtl/>
        </w:rPr>
      </w:pPr>
    </w:p>
    <w:p w14:paraId="67789D95" w14:textId="77777777" w:rsidR="009A2CEE" w:rsidRPr="009A2CEE" w:rsidRDefault="009A2CEE" w:rsidP="009A2CEE">
      <w:pPr>
        <w:bidi/>
        <w:rPr>
          <w:rFonts w:ascii="Sakkal Majalla" w:eastAsia="Sakkal Majalla" w:hAnsi="Sakkal Majalla" w:cs="Sakkal Majalla"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b/>
          <w:bCs/>
          <w:color w:val="000000" w:themeColor="text1"/>
          <w:u w:val="single"/>
          <w:rtl/>
        </w:rPr>
        <w:t>ملحوظة:</w:t>
      </w:r>
      <w:r w:rsidRPr="1DA5EB5F">
        <w:rPr>
          <w:rFonts w:ascii="Sakkal Majalla" w:eastAsia="Sakkal Majalla" w:hAnsi="Sakkal Majalla" w:cs="Sakkal Majalla"/>
          <w:color w:val="000000" w:themeColor="text1"/>
          <w:rtl/>
        </w:rPr>
        <w:t> </w:t>
      </w:r>
    </w:p>
    <w:p w14:paraId="1FDB7062" w14:textId="257B89E2" w:rsidR="009A2CEE" w:rsidRPr="009A2CEE" w:rsidRDefault="009A2CEE" w:rsidP="009A2CEE">
      <w:pPr>
        <w:bidi/>
        <w:rPr>
          <w:rFonts w:ascii="Sakkal Majalla" w:eastAsia="Sakkal Majalla" w:hAnsi="Sakkal Majalla" w:cs="Sakkal Majalla"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color w:val="000000" w:themeColor="text1"/>
          <w:rtl/>
        </w:rPr>
        <w:t xml:space="preserve">ا- مشاركة </w:t>
      </w:r>
      <w:r w:rsidR="71D7F1F3" w:rsidRPr="1DA5EB5F">
        <w:rPr>
          <w:rFonts w:ascii="Sakkal Majalla" w:eastAsia="Sakkal Majalla" w:hAnsi="Sakkal Majalla" w:cs="Sakkal Majalla"/>
          <w:color w:val="000000" w:themeColor="text1"/>
          <w:rtl/>
        </w:rPr>
        <w:t>المهمة مع</w:t>
      </w:r>
      <w:r w:rsidRPr="1DA5EB5F">
        <w:rPr>
          <w:rFonts w:ascii="Sakkal Majalla" w:eastAsia="Sakkal Majalla" w:hAnsi="Sakkal Majalla" w:cs="Sakkal Majalla"/>
          <w:color w:val="000000" w:themeColor="text1"/>
          <w:rtl/>
        </w:rPr>
        <w:t xml:space="preserve"> الصديق الناقد، لتلقي التغذية الراجعة. </w:t>
      </w:r>
    </w:p>
    <w:p w14:paraId="40732A9B" w14:textId="77777777" w:rsidR="009A2CEE" w:rsidRPr="009A2CEE" w:rsidRDefault="009A2CEE" w:rsidP="009A2CEE">
      <w:pPr>
        <w:bidi/>
        <w:rPr>
          <w:rFonts w:ascii="Sakkal Majalla" w:eastAsia="Sakkal Majalla" w:hAnsi="Sakkal Majalla" w:cs="Sakkal Majalla"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color w:val="000000" w:themeColor="text1"/>
          <w:rtl/>
        </w:rPr>
        <w:t>تعديل المهمة في ضوء التغذية الراجعة  </w:t>
      </w:r>
    </w:p>
    <w:p w14:paraId="1D364F55" w14:textId="77777777" w:rsidR="009A2CEE" w:rsidRPr="009A2CEE" w:rsidRDefault="009A2CEE" w:rsidP="009A2CEE">
      <w:pPr>
        <w:bidi/>
        <w:rPr>
          <w:rFonts w:ascii="Sakkal Majalla" w:eastAsia="Sakkal Majalla" w:hAnsi="Sakkal Majalla" w:cs="Sakkal Majalla"/>
          <w:color w:val="000000" w:themeColor="text1"/>
          <w:rtl/>
        </w:rPr>
      </w:pPr>
      <w:r w:rsidRPr="1DA5EB5F">
        <w:rPr>
          <w:rFonts w:ascii="Sakkal Majalla" w:eastAsia="Sakkal Majalla" w:hAnsi="Sakkal Majalla" w:cs="Sakkal Majalla"/>
          <w:color w:val="000000" w:themeColor="text1"/>
          <w:rtl/>
        </w:rPr>
        <w:t>الاحتفاظ بالمهمة لتطويرها واستكمالها في الأسبوع التالي من التقويم </w:t>
      </w:r>
    </w:p>
    <w:p w14:paraId="4FDA762B" w14:textId="77777777" w:rsidR="009A2CEE" w:rsidRPr="005A3EAE" w:rsidRDefault="009A2CEE" w:rsidP="009A2CEE">
      <w:pPr>
        <w:bidi/>
        <w:rPr>
          <w:rFonts w:ascii="Sakkal Majalla" w:eastAsia="Sakkal Majalla" w:hAnsi="Sakkal Majalla" w:cs="Sakkal Majalla"/>
          <w:color w:val="000000" w:themeColor="text1"/>
        </w:rPr>
      </w:pPr>
    </w:p>
    <w:p w14:paraId="3E3AE771" w14:textId="3FC0787C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0802BF06" w14:textId="77777777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44793BE7" w14:textId="77777777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51689FC9" w14:textId="77777777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229ACA2F" w14:textId="77777777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0B9C2B53" w14:textId="77777777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2D81E467" w14:textId="77777777" w:rsidR="00EC61D4" w:rsidRPr="005A3EAE" w:rsidRDefault="00EC61D4" w:rsidP="1DA5EB5F">
      <w:pPr>
        <w:rPr>
          <w:rFonts w:ascii="Sakkal Majalla" w:eastAsia="Sakkal Majalla" w:hAnsi="Sakkal Majalla" w:cs="Sakkal Majalla"/>
          <w:lang w:bidi="ar-JO"/>
        </w:rPr>
      </w:pPr>
    </w:p>
    <w:p w14:paraId="60E2A869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701E5EEE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4B05D33A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478A95CA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05D38BC6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3801BC96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38032BE9" w14:textId="77777777" w:rsidR="00EC61D4" w:rsidRPr="005A3EAE" w:rsidRDefault="00EC61D4" w:rsidP="00EC61D4">
      <w:pPr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67D934B8" w14:textId="77777777" w:rsidR="00EC61D4" w:rsidRPr="005A3EAE" w:rsidRDefault="00EC61D4" w:rsidP="00EC61D4">
      <w:pPr>
        <w:shd w:val="clear" w:color="auto" w:fill="FFFFFF" w:themeFill="background1"/>
        <w:bidi/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6A7C9447" w14:textId="77777777" w:rsidR="00EC61D4" w:rsidRPr="005A3EAE" w:rsidRDefault="00EC61D4" w:rsidP="00EC61D4">
      <w:pPr>
        <w:shd w:val="clear" w:color="auto" w:fill="FFFFFF" w:themeFill="background1"/>
        <w:bidi/>
        <w:rPr>
          <w:rFonts w:ascii="Sakkal Majalla" w:eastAsia="Sakkal Majalla" w:hAnsi="Sakkal Majalla" w:cs="Sakkal Majalla"/>
          <w:color w:val="000000" w:themeColor="text1"/>
          <w:rtl/>
          <w:lang w:bidi="ar-JO"/>
        </w:rPr>
      </w:pPr>
    </w:p>
    <w:p w14:paraId="759BFC97" w14:textId="77777777" w:rsidR="00EC61D4" w:rsidRPr="005A3EAE" w:rsidRDefault="00EC61D4" w:rsidP="1DA5EB5F">
      <w:pPr>
        <w:jc w:val="right"/>
        <w:rPr>
          <w:rFonts w:ascii="Sakkal Majalla" w:eastAsia="Sakkal Majalla" w:hAnsi="Sakkal Majalla" w:cs="Sakkal Majalla"/>
          <w:lang w:bidi="ar-JO"/>
        </w:rPr>
      </w:pPr>
    </w:p>
    <w:sectPr w:rsidR="00EC61D4" w:rsidRPr="005A3EAE" w:rsidSect="001E1826">
      <w:head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9947C" w14:textId="77777777" w:rsidR="004D4FEA" w:rsidRDefault="004D4FEA" w:rsidP="00B17A0E">
      <w:pPr>
        <w:spacing w:after="0" w:line="240" w:lineRule="auto"/>
      </w:pPr>
      <w:r>
        <w:separator/>
      </w:r>
    </w:p>
  </w:endnote>
  <w:endnote w:type="continuationSeparator" w:id="0">
    <w:p w14:paraId="5E679152" w14:textId="77777777" w:rsidR="004D4FEA" w:rsidRDefault="004D4FEA" w:rsidP="00B17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6FFB8" w14:textId="77777777" w:rsidR="004D4FEA" w:rsidRDefault="004D4FEA" w:rsidP="00B17A0E">
      <w:pPr>
        <w:spacing w:after="0" w:line="240" w:lineRule="auto"/>
      </w:pPr>
      <w:r>
        <w:separator/>
      </w:r>
    </w:p>
  </w:footnote>
  <w:footnote w:type="continuationSeparator" w:id="0">
    <w:p w14:paraId="53991884" w14:textId="77777777" w:rsidR="004D4FEA" w:rsidRDefault="004D4FEA" w:rsidP="00B17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41C6F" w14:textId="02FCFEC4" w:rsidR="00B17A0E" w:rsidRDefault="00B17A0E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53120" behindDoc="0" locked="0" layoutInCell="1" allowOverlap="1" wp14:anchorId="3EC64B91" wp14:editId="12B1C746">
          <wp:simplePos x="0" y="0"/>
          <wp:positionH relativeFrom="column">
            <wp:posOffset>-692150</wp:posOffset>
          </wp:positionH>
          <wp:positionV relativeFrom="paragraph">
            <wp:posOffset>-285750</wp:posOffset>
          </wp:positionV>
          <wp:extent cx="1764751" cy="754380"/>
          <wp:effectExtent l="0" t="0" r="0" b="0"/>
          <wp:wrapSquare wrapText="bothSides"/>
          <wp:docPr id="5" name="Picture 5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D28A5"/>
    <w:multiLevelType w:val="multilevel"/>
    <w:tmpl w:val="FC04E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008BA"/>
    <w:multiLevelType w:val="hybridMultilevel"/>
    <w:tmpl w:val="DE9A49B8"/>
    <w:lvl w:ilvl="0" w:tplc="699ABD0A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C5246B4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988D70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124519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0507E7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5106BB8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F80189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7C20A0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2FE8E1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74B7127"/>
    <w:multiLevelType w:val="hybridMultilevel"/>
    <w:tmpl w:val="70BEA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75426"/>
    <w:multiLevelType w:val="hybridMultilevel"/>
    <w:tmpl w:val="1EAE3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0D1680"/>
    <w:multiLevelType w:val="multilevel"/>
    <w:tmpl w:val="04090021"/>
    <w:lvl w:ilvl="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abstractNum w:abstractNumId="5" w15:restartNumberingAfterBreak="0">
    <w:nsid w:val="4D73452B"/>
    <w:multiLevelType w:val="hybridMultilevel"/>
    <w:tmpl w:val="8C34192A"/>
    <w:lvl w:ilvl="0" w:tplc="E66C7F0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03202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BE2E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7A69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1E2D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74E4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5E37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420C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0287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826"/>
    <w:rsid w:val="00104137"/>
    <w:rsid w:val="00167F34"/>
    <w:rsid w:val="001D171C"/>
    <w:rsid w:val="001E1826"/>
    <w:rsid w:val="0044463C"/>
    <w:rsid w:val="004537A7"/>
    <w:rsid w:val="004961B7"/>
    <w:rsid w:val="004B3A8D"/>
    <w:rsid w:val="004D4FEA"/>
    <w:rsid w:val="004F24C5"/>
    <w:rsid w:val="00527DA0"/>
    <w:rsid w:val="005A3EAE"/>
    <w:rsid w:val="005E3A3D"/>
    <w:rsid w:val="006A7034"/>
    <w:rsid w:val="007239F8"/>
    <w:rsid w:val="00732230"/>
    <w:rsid w:val="008D26A8"/>
    <w:rsid w:val="009A2CEE"/>
    <w:rsid w:val="00A409B6"/>
    <w:rsid w:val="00A95664"/>
    <w:rsid w:val="00B17A0E"/>
    <w:rsid w:val="00B32859"/>
    <w:rsid w:val="00B63B28"/>
    <w:rsid w:val="00B832EA"/>
    <w:rsid w:val="00DA2272"/>
    <w:rsid w:val="00E373F8"/>
    <w:rsid w:val="00EC61D4"/>
    <w:rsid w:val="00F10B90"/>
    <w:rsid w:val="00F603BF"/>
    <w:rsid w:val="00FA7557"/>
    <w:rsid w:val="16641451"/>
    <w:rsid w:val="1C82B96F"/>
    <w:rsid w:val="1CAAEE33"/>
    <w:rsid w:val="1DA5EB5F"/>
    <w:rsid w:val="205EE82C"/>
    <w:rsid w:val="21DAC21B"/>
    <w:rsid w:val="2557C517"/>
    <w:rsid w:val="26332E85"/>
    <w:rsid w:val="2EDA4D49"/>
    <w:rsid w:val="34DA6F86"/>
    <w:rsid w:val="39C832E0"/>
    <w:rsid w:val="3B0DF1CD"/>
    <w:rsid w:val="3DB77033"/>
    <w:rsid w:val="40558DAB"/>
    <w:rsid w:val="471A978B"/>
    <w:rsid w:val="57BFA5D9"/>
    <w:rsid w:val="59A33953"/>
    <w:rsid w:val="64633B14"/>
    <w:rsid w:val="68B0B92C"/>
    <w:rsid w:val="6EE1F068"/>
    <w:rsid w:val="6FE61378"/>
    <w:rsid w:val="71D7F1F3"/>
    <w:rsid w:val="784BE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02632D"/>
  <w15:chartTrackingRefBased/>
  <w15:docId w15:val="{91B5B3BB-3297-4A31-BAA6-D362080D6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18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8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8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8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8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8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8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8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8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8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8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8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8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8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8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8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1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8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1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8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8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8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18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8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82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17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7A0E"/>
  </w:style>
  <w:style w:type="paragraph" w:styleId="Footer">
    <w:name w:val="footer"/>
    <w:basedOn w:val="Normal"/>
    <w:link w:val="FooterChar"/>
    <w:uiPriority w:val="99"/>
    <w:unhideWhenUsed/>
    <w:rsid w:val="00B17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7A0E"/>
  </w:style>
  <w:style w:type="table" w:styleId="TableGrid">
    <w:name w:val="Table Grid"/>
    <w:basedOn w:val="TableNormal"/>
    <w:uiPriority w:val="39"/>
    <w:rsid w:val="009A2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2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1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4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5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6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6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8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0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21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9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4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6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7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2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1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6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4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0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63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6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3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62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20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7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2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8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8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22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6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9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2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5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4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33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7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7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1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4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47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5A8AC3-B0FC-4018-984A-65C83076F95D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2.xml><?xml version="1.0" encoding="utf-8"?>
<ds:datastoreItem xmlns:ds="http://schemas.openxmlformats.org/officeDocument/2006/customXml" ds:itemID="{6D0E601F-1238-4DD0-84F7-E154C94085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E193A2-F251-4990-AC9A-B6B11EF662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Manal Qatash</dc:creator>
  <cp:keywords/>
  <dc:description/>
  <cp:lastModifiedBy>khirat</cp:lastModifiedBy>
  <cp:revision>3</cp:revision>
  <dcterms:created xsi:type="dcterms:W3CDTF">2026-03-02T14:31:00Z</dcterms:created>
  <dcterms:modified xsi:type="dcterms:W3CDTF">2026-06-20T01:16:00Z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