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5C1D6" w14:textId="77777777" w:rsidR="0053158A" w:rsidRPr="000B5643" w:rsidRDefault="00D95BAA" w:rsidP="01ADDDDC">
      <w:pPr>
        <w:pStyle w:val="Heading2"/>
        <w:rPr>
          <w:rFonts w:ascii="Sakkal Majalla" w:eastAsia="Sakkal Majalla" w:hAnsi="Sakkal Majalla" w:cs="Sakkal Majalla"/>
        </w:rPr>
      </w:pPr>
      <w:bookmarkStart w:id="0" w:name="_gjdgxs" w:colFirst="0" w:colLast="0"/>
      <w:bookmarkEnd w:id="0"/>
      <w:r w:rsidRPr="000B5643">
        <w:rPr>
          <w:rFonts w:cs="GE Thameen"/>
          <w:noProof/>
          <w:sz w:val="22"/>
          <w:szCs w:val="22"/>
        </w:rPr>
        <w:drawing>
          <wp:anchor distT="0" distB="0" distL="114300" distR="114300" simplePos="0" relativeHeight="251658240" behindDoc="0" locked="0" layoutInCell="1" hidden="0" allowOverlap="1" wp14:anchorId="0A353863" wp14:editId="36C0D155">
            <wp:simplePos x="0" y="0"/>
            <wp:positionH relativeFrom="margin">
              <wp:posOffset>-971549</wp:posOffset>
            </wp:positionH>
            <wp:positionV relativeFrom="margin">
              <wp:posOffset>-438784</wp:posOffset>
            </wp:positionV>
            <wp:extent cx="7421880" cy="9001125"/>
            <wp:effectExtent l="0" t="0" r="0" b="0"/>
            <wp:wrapSquare wrapText="bothSides" distT="0" distB="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7421880" cy="9001125"/>
                    </a:xfrm>
                    <a:prstGeom prst="rect">
                      <a:avLst/>
                    </a:prstGeom>
                    <a:ln/>
                  </pic:spPr>
                </pic:pic>
              </a:graphicData>
            </a:graphic>
          </wp:anchor>
        </w:drawing>
      </w:r>
    </w:p>
    <w:p w14:paraId="78374561" w14:textId="482F696F" w:rsidR="003C32B4" w:rsidRPr="003C32B4" w:rsidRDefault="003C32B4" w:rsidP="003C32B4">
      <w:pPr>
        <w:pStyle w:val="ListParagraph"/>
        <w:numPr>
          <w:ilvl w:val="0"/>
          <w:numId w:val="22"/>
        </w:numPr>
        <w:bidi/>
        <w:rPr>
          <w:rFonts w:ascii="Sakkal Majalla" w:eastAsia="Sakkal Majalla" w:hAnsi="Sakkal Majalla" w:cs="Sakkal Majalla"/>
          <w:b/>
          <w:bCs/>
          <w:color w:val="948A54" w:themeColor="background2" w:themeShade="80"/>
          <w:sz w:val="44"/>
          <w:szCs w:val="44"/>
          <w:lang w:bidi="ar-JO"/>
        </w:rPr>
      </w:pPr>
      <w:r w:rsidRPr="003C32B4">
        <w:rPr>
          <w:rFonts w:ascii="Sakkal Majalla" w:eastAsia="Sakkal Majalla" w:hAnsi="Sakkal Majalla" w:cs="Sakkal Majalla" w:hint="cs"/>
          <w:b/>
          <w:bCs/>
          <w:color w:val="948A54" w:themeColor="background2" w:themeShade="80"/>
          <w:sz w:val="44"/>
          <w:szCs w:val="44"/>
          <w:rtl/>
        </w:rPr>
        <w:lastRenderedPageBreak/>
        <w:t xml:space="preserve">مهمة </w:t>
      </w:r>
      <w:r w:rsidRPr="003C32B4">
        <w:rPr>
          <w:rFonts w:ascii="Sakkal Majalla" w:eastAsia="Sakkal Majalla" w:hAnsi="Sakkal Majalla" w:cs="Sakkal Majalla"/>
          <w:b/>
          <w:bCs/>
          <w:color w:val="948A54" w:themeColor="background2" w:themeShade="80"/>
          <w:sz w:val="44"/>
          <w:szCs w:val="44"/>
          <w:rtl/>
        </w:rPr>
        <w:t>غايات المنهاج وكفايات التعلم</w:t>
      </w:r>
    </w:p>
    <w:p w14:paraId="05121617" w14:textId="38C7A30C" w:rsidR="00764798" w:rsidRPr="003C32B4" w:rsidRDefault="003C32B4" w:rsidP="003C32B4">
      <w:pPr>
        <w:pStyle w:val="ListParagraph"/>
        <w:bidi/>
        <w:ind w:left="353"/>
        <w:rPr>
          <w:rFonts w:ascii="Sakkal Majalla" w:eastAsia="Sakkal Majalla" w:hAnsi="Sakkal Majalla" w:cs="Sakkal Majalla"/>
          <w:b/>
          <w:bCs/>
          <w:color w:val="403152" w:themeColor="accent4" w:themeShade="80"/>
          <w:sz w:val="32"/>
          <w:szCs w:val="32"/>
          <w:rtl/>
          <w:lang w:bidi="ar-JO"/>
        </w:rPr>
      </w:pPr>
      <w:r w:rsidRPr="003C32B4">
        <w:rPr>
          <w:rFonts w:ascii="Sakkal Majalla" w:eastAsia="Sakkal Majalla" w:hAnsi="Sakkal Majalla" w:cs="Sakkal Majalla"/>
          <w:b/>
          <w:bCs/>
          <w:color w:val="403152" w:themeColor="accent4" w:themeShade="80"/>
          <w:sz w:val="32"/>
          <w:szCs w:val="32"/>
          <w:rtl/>
          <w:lang w:bidi="ar-JO"/>
        </w:rPr>
        <w:t>العلاقة بين الغايات وأسس بناء المنهج تعتبر محورًا أساسيًا يجب على المعلمين فهمها بعمق، لضمان تحقيق تعليم نوعي يلبي تطلعات المجتمع ويعزز من قدرات الأفراد. إن استكشاف هذه العلاقة وتطبيقها في البيئة التعليمية يعزز من جودة التعليم وفعاليته، ويفتح آفاقًا جديدة لتطوير العملية التعليمية ككل.</w:t>
      </w:r>
    </w:p>
    <w:p w14:paraId="5DC6D242" w14:textId="2F7D1215" w:rsidR="003C32B4" w:rsidRPr="003C32B4" w:rsidRDefault="003C32B4" w:rsidP="003C32B4">
      <w:pPr>
        <w:pStyle w:val="ListParagraph"/>
        <w:bidi/>
        <w:ind w:left="353"/>
        <w:rPr>
          <w:rFonts w:ascii="Sakkal Majalla" w:eastAsia="Sakkal Majalla" w:hAnsi="Sakkal Majalla" w:cs="Sakkal Majalla"/>
          <w:b/>
          <w:bCs/>
          <w:color w:val="403152" w:themeColor="accent4" w:themeShade="80"/>
          <w:sz w:val="32"/>
          <w:szCs w:val="32"/>
          <w:rtl/>
          <w:lang w:bidi="ar-JO"/>
        </w:rPr>
      </w:pPr>
    </w:p>
    <w:p w14:paraId="5633587F" w14:textId="77777777" w:rsidR="003C32B4" w:rsidRPr="003C32B4" w:rsidRDefault="003C32B4" w:rsidP="003C32B4">
      <w:pPr>
        <w:pStyle w:val="ListParagraph"/>
        <w:bidi/>
        <w:ind w:left="353"/>
        <w:rPr>
          <w:rFonts w:ascii="Sakkal Majalla" w:eastAsia="Sakkal Majalla" w:hAnsi="Sakkal Majalla" w:cs="Sakkal Majalla"/>
          <w:b/>
          <w:bCs/>
          <w:color w:val="403152" w:themeColor="accent4" w:themeShade="80"/>
          <w:sz w:val="32"/>
          <w:szCs w:val="32"/>
        </w:rPr>
      </w:pPr>
      <w:r w:rsidRPr="003C32B4">
        <w:rPr>
          <w:rFonts w:ascii="Sakkal Majalla" w:eastAsia="Sakkal Majalla" w:hAnsi="Sakkal Majalla" w:cs="Sakkal Majalla" w:hint="cs"/>
          <w:b/>
          <w:bCs/>
          <w:color w:val="403152" w:themeColor="accent4" w:themeShade="80"/>
          <w:sz w:val="32"/>
          <w:szCs w:val="32"/>
          <w:rtl/>
        </w:rPr>
        <w:t>الاستناد إلى الإطار العام للمنهاج الذي تدرسه (الغايات والكفايات)</w:t>
      </w:r>
      <w:r w:rsidRPr="003C32B4">
        <w:rPr>
          <w:rFonts w:ascii="Sakkal Majalla" w:eastAsia="Sakkal Majalla" w:hAnsi="Sakkal Majalla" w:cs="Sakkal Majalla"/>
          <w:b/>
          <w:bCs/>
          <w:color w:val="403152" w:themeColor="accent4" w:themeShade="80"/>
          <w:sz w:val="32"/>
          <w:szCs w:val="32"/>
        </w:rPr>
        <w:t> </w:t>
      </w:r>
      <w:r w:rsidRPr="003C32B4">
        <w:rPr>
          <w:rFonts w:ascii="Sakkal Majalla" w:eastAsia="Sakkal Majalla" w:hAnsi="Sakkal Majalla" w:cs="Sakkal Majalla" w:hint="cs"/>
          <w:b/>
          <w:bCs/>
          <w:color w:val="403152" w:themeColor="accent4" w:themeShade="80"/>
          <w:sz w:val="32"/>
          <w:szCs w:val="32"/>
          <w:rtl/>
        </w:rPr>
        <w:t>الرئيسة في مبحثك، لمناقشة السؤالين بشكل ثنائي (وفق توزيع المرشد الأكاديمي).</w:t>
      </w:r>
    </w:p>
    <w:p w14:paraId="0AD6F2EE" w14:textId="77777777" w:rsidR="003C32B4" w:rsidRPr="003C32B4" w:rsidRDefault="003C32B4" w:rsidP="003C32B4">
      <w:pPr>
        <w:pStyle w:val="ListParagraph"/>
        <w:bidi/>
        <w:ind w:left="353"/>
        <w:rPr>
          <w:rFonts w:ascii="Sakkal Majalla" w:eastAsia="Sakkal Majalla" w:hAnsi="Sakkal Majalla" w:cs="Sakkal Majalla"/>
          <w:b/>
          <w:bCs/>
          <w:color w:val="403152" w:themeColor="accent4" w:themeShade="80"/>
          <w:sz w:val="32"/>
          <w:szCs w:val="32"/>
          <w:rtl/>
        </w:rPr>
      </w:pPr>
      <w:r w:rsidRPr="003C32B4">
        <w:rPr>
          <w:rFonts w:ascii="Sakkal Majalla" w:eastAsia="Sakkal Majalla" w:hAnsi="Sakkal Majalla" w:cs="Sakkal Majalla" w:hint="cs"/>
          <w:b/>
          <w:bCs/>
          <w:color w:val="403152" w:themeColor="accent4" w:themeShade="80"/>
          <w:sz w:val="32"/>
          <w:szCs w:val="32"/>
          <w:rtl/>
          <w:lang w:bidi="ar-JO"/>
        </w:rPr>
        <w:t>1.    </w:t>
      </w:r>
      <w:r w:rsidRPr="003C32B4">
        <w:rPr>
          <w:rFonts w:ascii="Sakkal Majalla" w:eastAsia="Sakkal Majalla" w:hAnsi="Sakkal Majalla" w:cs="Sakkal Majalla" w:hint="cs"/>
          <w:b/>
          <w:bCs/>
          <w:color w:val="403152" w:themeColor="accent4" w:themeShade="80"/>
          <w:sz w:val="32"/>
          <w:szCs w:val="32"/>
          <w:rtl/>
        </w:rPr>
        <w:t>ما العلاقة بين الغايات وأسس بناء منهاجك؟</w:t>
      </w:r>
      <w:r w:rsidRPr="003C32B4">
        <w:rPr>
          <w:rFonts w:ascii="Sakkal Majalla" w:eastAsia="Sakkal Majalla" w:hAnsi="Sakkal Majalla" w:cs="Sakkal Majalla"/>
          <w:b/>
          <w:bCs/>
          <w:color w:val="403152" w:themeColor="accent4" w:themeShade="80"/>
          <w:sz w:val="32"/>
          <w:szCs w:val="32"/>
        </w:rPr>
        <w:t>  </w:t>
      </w:r>
    </w:p>
    <w:p w14:paraId="4140735F" w14:textId="37EDF60E" w:rsidR="003C32B4" w:rsidRPr="003C32B4" w:rsidRDefault="003C32B4" w:rsidP="003C32B4">
      <w:pPr>
        <w:pStyle w:val="ListParagraph"/>
        <w:bidi/>
        <w:ind w:left="353"/>
        <w:rPr>
          <w:rFonts w:ascii="Sakkal Majalla" w:eastAsia="Sakkal Majalla" w:hAnsi="Sakkal Majalla" w:cs="Sakkal Majalla"/>
          <w:b/>
          <w:bCs/>
          <w:color w:val="403152" w:themeColor="accent4" w:themeShade="80"/>
          <w:sz w:val="32"/>
          <w:szCs w:val="32"/>
          <w:rtl/>
        </w:rPr>
      </w:pPr>
      <w:r w:rsidRPr="003C32B4">
        <w:rPr>
          <w:rFonts w:ascii="Sakkal Majalla" w:eastAsia="Sakkal Majalla" w:hAnsi="Sakkal Majalla" w:cs="Sakkal Majalla" w:hint="cs"/>
          <w:b/>
          <w:bCs/>
          <w:color w:val="403152" w:themeColor="accent4" w:themeShade="80"/>
          <w:sz w:val="32"/>
          <w:szCs w:val="32"/>
          <w:rtl/>
          <w:lang w:bidi="ar-JO"/>
        </w:rPr>
        <w:t>2.    </w:t>
      </w:r>
      <w:r w:rsidRPr="003C32B4">
        <w:rPr>
          <w:rFonts w:ascii="Sakkal Majalla" w:eastAsia="Sakkal Majalla" w:hAnsi="Sakkal Majalla" w:cs="Sakkal Majalla" w:hint="cs"/>
          <w:b/>
          <w:bCs/>
          <w:color w:val="403152" w:themeColor="accent4" w:themeShade="80"/>
          <w:sz w:val="32"/>
          <w:szCs w:val="32"/>
          <w:rtl/>
        </w:rPr>
        <w:t>كيف ستتطور كفايات التعلم في ضوء هذه المعرفة؟ </w:t>
      </w:r>
    </w:p>
    <w:p w14:paraId="18F57D81" w14:textId="4D363D1E" w:rsidR="003C32B4" w:rsidRDefault="003C32B4" w:rsidP="003C32B4">
      <w:pPr>
        <w:pStyle w:val="ListParagraph"/>
        <w:numPr>
          <w:ilvl w:val="0"/>
          <w:numId w:val="22"/>
        </w:numPr>
        <w:bidi/>
        <w:rPr>
          <w:rFonts w:ascii="Sakkal Majalla" w:eastAsia="Sakkal Majalla" w:hAnsi="Sakkal Majalla" w:cs="Sakkal Majalla"/>
          <w:b/>
          <w:bCs/>
          <w:color w:val="948A54" w:themeColor="background2" w:themeShade="80"/>
          <w:sz w:val="44"/>
          <w:szCs w:val="44"/>
        </w:rPr>
      </w:pPr>
      <w:proofErr w:type="gramStart"/>
      <w:r w:rsidRPr="003C32B4">
        <w:rPr>
          <w:rFonts w:ascii="Sakkal Majalla" w:eastAsia="Sakkal Majalla" w:hAnsi="Sakkal Majalla" w:cs="Sakkal Majalla" w:hint="cs"/>
          <w:b/>
          <w:bCs/>
          <w:color w:val="948A54" w:themeColor="background2" w:themeShade="80"/>
          <w:sz w:val="44"/>
          <w:szCs w:val="44"/>
          <w:rtl/>
        </w:rPr>
        <w:t>الإجابة :</w:t>
      </w:r>
      <w:proofErr w:type="gramEnd"/>
      <w:r w:rsidRPr="003C32B4">
        <w:rPr>
          <w:rFonts w:ascii="Sakkal Majalla" w:eastAsia="Sakkal Majalla" w:hAnsi="Sakkal Majalla" w:cs="Sakkal Majalla" w:hint="cs"/>
          <w:b/>
          <w:bCs/>
          <w:color w:val="948A54" w:themeColor="background2" w:themeShade="80"/>
          <w:sz w:val="44"/>
          <w:szCs w:val="44"/>
          <w:rtl/>
        </w:rPr>
        <w:t xml:space="preserve"> </w:t>
      </w:r>
    </w:p>
    <w:p w14:paraId="539455F2" w14:textId="77777777" w:rsidR="006E3D31" w:rsidRDefault="006E3D31" w:rsidP="006E3D31">
      <w:pPr>
        <w:pStyle w:val="NormalWeb"/>
        <w:bidi/>
        <w:spacing w:before="280" w:beforeAutospacing="0" w:after="280" w:afterAutospacing="0"/>
        <w:jc w:val="both"/>
        <w:rPr>
          <w:rFonts w:ascii="Sakkal Majalla" w:eastAsia="Sakkal Majalla" w:hAnsi="Sakkal Majalla" w:cs="Sakkal Majalla"/>
          <w:b/>
          <w:bCs/>
          <w:color w:val="403152" w:themeColor="accent4" w:themeShade="80"/>
          <w:sz w:val="32"/>
          <w:szCs w:val="32"/>
          <w:rtl/>
          <w:lang w:bidi="ar-JO"/>
        </w:rPr>
      </w:pPr>
      <w:r w:rsidRPr="006E3D31">
        <w:rPr>
          <w:rFonts w:ascii="Sakkal Majalla" w:eastAsia="Sakkal Majalla" w:hAnsi="Sakkal Majalla" w:cs="Sakkal Majalla"/>
          <w:b/>
          <w:bCs/>
          <w:color w:val="403152" w:themeColor="accent4" w:themeShade="80"/>
          <w:sz w:val="32"/>
          <w:szCs w:val="32"/>
          <w:rtl/>
          <w:lang w:bidi="ar-JO"/>
        </w:rPr>
        <w:t xml:space="preserve">الغايات في منهج المهارات الرقمية ترسم الطريق للطالب. نريد منه أن يتقن أساسيات البرمجة، يفكر بشكل رقمي، ويكون حاضرًا لمواكبة التغيرات التقنية السريعة حوله. الأسس، بالمقابل، هي الأدوات والخطوات التي نعتمد عليها لنحقق هذه الغايات، مع الانتباه دائمًا لعمر الطالب واهتماماته، واختيار الأدوات التقنية التي تناسبه فعلًا. ببساطة: الغاية تسأل "إلى أين نريد أن نصل؟" والأسس ترد "كيف نصل هناك؟". </w:t>
      </w:r>
    </w:p>
    <w:p w14:paraId="1F2E4FC0" w14:textId="77777777" w:rsidR="009C67A8" w:rsidRDefault="006E3D31" w:rsidP="006E3D31">
      <w:pPr>
        <w:pStyle w:val="NormalWeb"/>
        <w:bidi/>
        <w:spacing w:before="280" w:beforeAutospacing="0" w:after="280" w:afterAutospacing="0"/>
        <w:jc w:val="both"/>
        <w:rPr>
          <w:rFonts w:ascii="Sakkal Majalla" w:eastAsia="Sakkal Majalla" w:hAnsi="Sakkal Majalla" w:cs="Sakkal Majalla"/>
          <w:b/>
          <w:bCs/>
          <w:color w:val="403152" w:themeColor="accent4" w:themeShade="80"/>
          <w:sz w:val="32"/>
          <w:szCs w:val="32"/>
          <w:rtl/>
          <w:lang w:bidi="ar-JO"/>
        </w:rPr>
      </w:pPr>
      <w:r w:rsidRPr="006E3D31">
        <w:rPr>
          <w:rFonts w:ascii="Sakkal Majalla" w:eastAsia="Sakkal Majalla" w:hAnsi="Sakkal Majalla" w:cs="Sakkal Majalla"/>
          <w:b/>
          <w:bCs/>
          <w:color w:val="403152" w:themeColor="accent4" w:themeShade="80"/>
          <w:sz w:val="32"/>
          <w:szCs w:val="32"/>
          <w:rtl/>
          <w:lang w:bidi="ar-JO"/>
        </w:rPr>
        <w:t xml:space="preserve">حين أفهم العلاقة بين الاثنين، تتضح صورة بناء كفايات الطلاب ويصبح الطريق أسهل. خذ مثال تعليم التفكير الخوارزمي. </w:t>
      </w:r>
    </w:p>
    <w:p w14:paraId="4129D7F2" w14:textId="77777777" w:rsidR="009C67A8" w:rsidRDefault="006E3D31" w:rsidP="009C67A8">
      <w:pPr>
        <w:pStyle w:val="NormalWeb"/>
        <w:bidi/>
        <w:spacing w:before="280" w:beforeAutospacing="0" w:after="280" w:afterAutospacing="0"/>
        <w:jc w:val="both"/>
        <w:rPr>
          <w:rFonts w:ascii="Sakkal Majalla" w:eastAsia="Sakkal Majalla" w:hAnsi="Sakkal Majalla" w:cs="Sakkal Majalla"/>
          <w:b/>
          <w:bCs/>
          <w:color w:val="403152" w:themeColor="accent4" w:themeShade="80"/>
          <w:sz w:val="32"/>
          <w:szCs w:val="32"/>
          <w:rtl/>
          <w:lang w:bidi="ar-JO"/>
        </w:rPr>
      </w:pPr>
      <w:r w:rsidRPr="006E3D31">
        <w:rPr>
          <w:rFonts w:ascii="Sakkal Majalla" w:eastAsia="Sakkal Majalla" w:hAnsi="Sakkal Majalla" w:cs="Sakkal Majalla"/>
          <w:b/>
          <w:bCs/>
          <w:color w:val="403152" w:themeColor="accent4" w:themeShade="80"/>
          <w:sz w:val="32"/>
          <w:szCs w:val="32"/>
          <w:rtl/>
          <w:lang w:bidi="ar-JO"/>
        </w:rPr>
        <w:t xml:space="preserve">أبدأ بأنشطة بسيطة جدًا، مثل ترتيب خطوات يومية، ثم أزيد الصعوبة تدريجيًا وأدخل أنشطة رقمية أكثر تقدمًا. هذا التدرج يمنح الطالب ثقة في نفسه، ويساعده يحل المشكلات بنظام، ويتعامل مع التكنولوجيا بدون خوف أو تردد. </w:t>
      </w:r>
    </w:p>
    <w:p w14:paraId="6C2B7CE1" w14:textId="4EB642B4" w:rsidR="003C32B4" w:rsidRPr="003C32B4" w:rsidRDefault="006E3D31" w:rsidP="009C67A8">
      <w:pPr>
        <w:pStyle w:val="NormalWeb"/>
        <w:bidi/>
        <w:spacing w:before="280" w:beforeAutospacing="0" w:after="280" w:afterAutospacing="0"/>
        <w:jc w:val="both"/>
        <w:rPr>
          <w:rFonts w:ascii="Sakkal Majalla" w:eastAsia="Sakkal Majalla" w:hAnsi="Sakkal Majalla" w:cs="Sakkal Majalla" w:hint="cs"/>
          <w:b/>
          <w:bCs/>
          <w:color w:val="403152" w:themeColor="accent4" w:themeShade="80"/>
          <w:sz w:val="32"/>
          <w:szCs w:val="32"/>
          <w:rtl/>
          <w:lang w:bidi="ar-JO"/>
        </w:rPr>
      </w:pPr>
      <w:r w:rsidRPr="006E3D31">
        <w:rPr>
          <w:rFonts w:ascii="Sakkal Majalla" w:eastAsia="Sakkal Majalla" w:hAnsi="Sakkal Majalla" w:cs="Sakkal Majalla"/>
          <w:b/>
          <w:bCs/>
          <w:color w:val="403152" w:themeColor="accent4" w:themeShade="80"/>
          <w:sz w:val="32"/>
          <w:szCs w:val="32"/>
          <w:rtl/>
          <w:lang w:bidi="ar-JO"/>
        </w:rPr>
        <w:t>هكذا يصبح التعلم ممتعًا وفعالًا بالفعل، ويخرج الطالب جاهزًا لمتطلبات العصر الرقمي.</w:t>
      </w:r>
    </w:p>
    <w:sectPr w:rsidR="003C32B4" w:rsidRPr="003C32B4" w:rsidSect="00764798">
      <w:headerReference w:type="default" r:id="rId11"/>
      <w:footerReference w:type="default" r:id="rId12"/>
      <w:pgSz w:w="12240" w:h="15840"/>
      <w:pgMar w:top="40" w:right="1800" w:bottom="1440" w:left="1627" w:header="720" w:footer="576"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75A3E" w14:textId="77777777" w:rsidR="00FF63E5" w:rsidRDefault="00FF63E5">
      <w:pPr>
        <w:spacing w:after="0" w:line="240" w:lineRule="auto"/>
      </w:pPr>
      <w:r>
        <w:separator/>
      </w:r>
    </w:p>
  </w:endnote>
  <w:endnote w:type="continuationSeparator" w:id="0">
    <w:p w14:paraId="3290C747" w14:textId="77777777" w:rsidR="00FF63E5" w:rsidRDefault="00FF63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E Thameen">
    <w:altName w:val="Sakkal Majalla"/>
    <w:panose1 w:val="00000000000000000000"/>
    <w:charset w:val="B2"/>
    <w:family w:val="roman"/>
    <w:notTrueType/>
    <w:pitch w:val="variable"/>
    <w:sig w:usb0="80002003" w:usb1="90000100" w:usb2="00000028" w:usb3="00000000" w:csb0="0000004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9C6A3" w14:textId="77777777" w:rsidR="0053158A" w:rsidRDefault="00D95BAA">
    <w:pPr>
      <w:pBdr>
        <w:top w:val="nil"/>
        <w:left w:val="nil"/>
        <w:bottom w:val="nil"/>
        <w:right w:val="nil"/>
        <w:between w:val="nil"/>
      </w:pBdr>
      <w:tabs>
        <w:tab w:val="center" w:pos="4680"/>
        <w:tab w:val="right" w:pos="9360"/>
      </w:tabs>
      <w:spacing w:after="0" w:line="240" w:lineRule="auto"/>
      <w:jc w:val="right"/>
      <w:rPr>
        <w:color w:val="000000"/>
      </w:rPr>
    </w:pPr>
    <w:r>
      <w:rPr>
        <w:b/>
        <w:color w:val="919191"/>
        <w:sz w:val="18"/>
        <w:szCs w:val="18"/>
        <w:rtl/>
      </w:rPr>
      <w:t>جميع الحقوق محفوظة لأكاديمية الملكة رانيا لتدريب المعلمين</w:t>
    </w:r>
  </w:p>
  <w:p w14:paraId="1DB644DE" w14:textId="77777777" w:rsidR="0053158A" w:rsidRDefault="0053158A">
    <w:pPr>
      <w:pBdr>
        <w:top w:val="nil"/>
        <w:left w:val="nil"/>
        <w:bottom w:val="nil"/>
        <w:right w:val="nil"/>
        <w:between w:val="nil"/>
      </w:pBdr>
      <w:tabs>
        <w:tab w:val="center" w:pos="4320"/>
        <w:tab w:val="right" w:pos="864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4D041" w14:textId="77777777" w:rsidR="00FF63E5" w:rsidRDefault="00FF63E5">
      <w:pPr>
        <w:spacing w:after="0" w:line="240" w:lineRule="auto"/>
      </w:pPr>
      <w:r>
        <w:separator/>
      </w:r>
    </w:p>
  </w:footnote>
  <w:footnote w:type="continuationSeparator" w:id="0">
    <w:p w14:paraId="39F2CA78" w14:textId="77777777" w:rsidR="00FF63E5" w:rsidRDefault="00FF63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20DC1" w14:textId="4F4B2ED6" w:rsidR="00764798" w:rsidRDefault="00764798">
    <w:pPr>
      <w:pStyle w:val="Header"/>
    </w:pPr>
    <w:r w:rsidRPr="00CB526F">
      <w:rPr>
        <w:noProof/>
        <w:color w:val="919191"/>
        <w:sz w:val="18"/>
        <w:szCs w:val="18"/>
      </w:rPr>
      <w:drawing>
        <wp:anchor distT="0" distB="0" distL="114300" distR="114300" simplePos="0" relativeHeight="251659264" behindDoc="0" locked="0" layoutInCell="1" allowOverlap="1" wp14:anchorId="1250B584" wp14:editId="7F8EDDA5">
          <wp:simplePos x="0" y="0"/>
          <wp:positionH relativeFrom="column">
            <wp:posOffset>-590550</wp:posOffset>
          </wp:positionH>
          <wp:positionV relativeFrom="paragraph">
            <wp:posOffset>-431800</wp:posOffset>
          </wp:positionV>
          <wp:extent cx="1764751" cy="754380"/>
          <wp:effectExtent l="0" t="0" r="0" b="0"/>
          <wp:wrapSquare wrapText="bothSides"/>
          <wp:docPr id="5" name="Picture 5"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ack background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4751" cy="7543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pH6woxcuJlSVoz" int2:id="9I6UsvX5">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B4ED8"/>
    <w:multiLevelType w:val="multilevel"/>
    <w:tmpl w:val="D22A294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8DC72D6"/>
    <w:multiLevelType w:val="multilevel"/>
    <w:tmpl w:val="8FF29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F5A68ED"/>
    <w:multiLevelType w:val="hybridMultilevel"/>
    <w:tmpl w:val="30B4F890"/>
    <w:lvl w:ilvl="0" w:tplc="04090005">
      <w:start w:val="1"/>
      <w:numFmt w:val="bullet"/>
      <w:lvlText w:val=""/>
      <w:lvlJc w:val="left"/>
      <w:pPr>
        <w:ind w:left="360" w:hanging="360"/>
      </w:pPr>
      <w:rPr>
        <w:rFonts w:ascii="Wingdings" w:hAnsi="Wingdings" w:hint="default"/>
        <w:lang w:bidi="ar-EG"/>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F937908"/>
    <w:multiLevelType w:val="multilevel"/>
    <w:tmpl w:val="17940D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00A6A64"/>
    <w:multiLevelType w:val="hybridMultilevel"/>
    <w:tmpl w:val="814CBB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92955D0"/>
    <w:multiLevelType w:val="multilevel"/>
    <w:tmpl w:val="BC021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D7B5175"/>
    <w:multiLevelType w:val="multilevel"/>
    <w:tmpl w:val="2A0A2414"/>
    <w:lvl w:ilvl="0">
      <w:start w:val="1"/>
      <w:numFmt w:val="bullet"/>
      <w:lvlText w:val=""/>
      <w:lvlJc w:val="left"/>
      <w:pPr>
        <w:ind w:left="360" w:hanging="360"/>
      </w:pPr>
      <w:rPr>
        <w:rFonts w:ascii="Wingdings" w:hAnsi="Wingding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3D8013DD"/>
    <w:multiLevelType w:val="multilevel"/>
    <w:tmpl w:val="5096F7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738624C"/>
    <w:multiLevelType w:val="hybridMultilevel"/>
    <w:tmpl w:val="01BAA1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62373A"/>
    <w:multiLevelType w:val="multilevel"/>
    <w:tmpl w:val="97ECB382"/>
    <w:lvl w:ilvl="0">
      <w:start w:val="1"/>
      <w:numFmt w:val="bullet"/>
      <w:lvlText w:val=""/>
      <w:lvlJc w:val="left"/>
      <w:pPr>
        <w:ind w:left="360" w:hanging="360"/>
      </w:pPr>
      <w:rPr>
        <w:rFonts w:ascii="Wingdings" w:hAnsi="Wingding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49BE329F"/>
    <w:multiLevelType w:val="multilevel"/>
    <w:tmpl w:val="6FEC2FE0"/>
    <w:lvl w:ilvl="0">
      <w:start w:val="1"/>
      <w:numFmt w:val="decimal"/>
      <w:lvlText w:val="%1."/>
      <w:lvlJc w:val="left"/>
      <w:pPr>
        <w:ind w:left="-462" w:hanging="360"/>
      </w:pPr>
    </w:lvl>
    <w:lvl w:ilvl="1">
      <w:start w:val="1"/>
      <w:numFmt w:val="lowerLetter"/>
      <w:lvlText w:val="%2."/>
      <w:lvlJc w:val="left"/>
      <w:pPr>
        <w:ind w:left="258" w:hanging="360"/>
      </w:pPr>
    </w:lvl>
    <w:lvl w:ilvl="2">
      <w:start w:val="1"/>
      <w:numFmt w:val="lowerRoman"/>
      <w:lvlText w:val="%3."/>
      <w:lvlJc w:val="right"/>
      <w:pPr>
        <w:ind w:left="978" w:hanging="180"/>
      </w:pPr>
    </w:lvl>
    <w:lvl w:ilvl="3">
      <w:start w:val="1"/>
      <w:numFmt w:val="decimal"/>
      <w:lvlText w:val="%4."/>
      <w:lvlJc w:val="left"/>
      <w:pPr>
        <w:ind w:left="1698" w:hanging="360"/>
      </w:pPr>
    </w:lvl>
    <w:lvl w:ilvl="4">
      <w:start w:val="1"/>
      <w:numFmt w:val="lowerLetter"/>
      <w:lvlText w:val="%5."/>
      <w:lvlJc w:val="left"/>
      <w:pPr>
        <w:ind w:left="2418" w:hanging="360"/>
      </w:pPr>
    </w:lvl>
    <w:lvl w:ilvl="5">
      <w:start w:val="1"/>
      <w:numFmt w:val="lowerRoman"/>
      <w:lvlText w:val="%6."/>
      <w:lvlJc w:val="right"/>
      <w:pPr>
        <w:ind w:left="3138" w:hanging="180"/>
      </w:pPr>
    </w:lvl>
    <w:lvl w:ilvl="6">
      <w:start w:val="1"/>
      <w:numFmt w:val="decimal"/>
      <w:lvlText w:val="%7."/>
      <w:lvlJc w:val="left"/>
      <w:pPr>
        <w:ind w:left="3858" w:hanging="360"/>
      </w:pPr>
    </w:lvl>
    <w:lvl w:ilvl="7">
      <w:start w:val="1"/>
      <w:numFmt w:val="lowerLetter"/>
      <w:lvlText w:val="%8."/>
      <w:lvlJc w:val="left"/>
      <w:pPr>
        <w:ind w:left="4578" w:hanging="360"/>
      </w:pPr>
    </w:lvl>
    <w:lvl w:ilvl="8">
      <w:start w:val="1"/>
      <w:numFmt w:val="lowerRoman"/>
      <w:lvlText w:val="%9."/>
      <w:lvlJc w:val="right"/>
      <w:pPr>
        <w:ind w:left="5298" w:hanging="180"/>
      </w:pPr>
    </w:lvl>
  </w:abstractNum>
  <w:abstractNum w:abstractNumId="11" w15:restartNumberingAfterBreak="0">
    <w:nsid w:val="4F7339D8"/>
    <w:multiLevelType w:val="multilevel"/>
    <w:tmpl w:val="2A0A2414"/>
    <w:lvl w:ilvl="0">
      <w:start w:val="1"/>
      <w:numFmt w:val="bullet"/>
      <w:lvlText w:val=""/>
      <w:lvlJc w:val="left"/>
      <w:pPr>
        <w:ind w:left="360" w:hanging="360"/>
      </w:pPr>
      <w:rPr>
        <w:rFonts w:ascii="Wingdings" w:hAnsi="Wingding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56E97F29"/>
    <w:multiLevelType w:val="hybridMultilevel"/>
    <w:tmpl w:val="216A27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C77656"/>
    <w:multiLevelType w:val="hybridMultilevel"/>
    <w:tmpl w:val="22A68B9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DEB5A56"/>
    <w:multiLevelType w:val="hybridMultilevel"/>
    <w:tmpl w:val="393AE290"/>
    <w:lvl w:ilvl="0" w:tplc="3872F568">
      <w:numFmt w:val="bullet"/>
      <w:lvlText w:val="-"/>
      <w:lvlJc w:val="left"/>
      <w:pPr>
        <w:ind w:left="353" w:hanging="360"/>
      </w:pPr>
      <w:rPr>
        <w:rFonts w:ascii="Sakkal Majalla" w:eastAsia="Sakkal Majalla" w:hAnsi="Sakkal Majalla" w:cs="Sakkal Majalla" w:hint="default"/>
      </w:rPr>
    </w:lvl>
    <w:lvl w:ilvl="1" w:tplc="04090003" w:tentative="1">
      <w:start w:val="1"/>
      <w:numFmt w:val="bullet"/>
      <w:lvlText w:val="o"/>
      <w:lvlJc w:val="left"/>
      <w:pPr>
        <w:ind w:left="1073" w:hanging="360"/>
      </w:pPr>
      <w:rPr>
        <w:rFonts w:ascii="Courier New" w:hAnsi="Courier New" w:cs="Courier New" w:hint="default"/>
      </w:rPr>
    </w:lvl>
    <w:lvl w:ilvl="2" w:tplc="04090005" w:tentative="1">
      <w:start w:val="1"/>
      <w:numFmt w:val="bullet"/>
      <w:lvlText w:val=""/>
      <w:lvlJc w:val="left"/>
      <w:pPr>
        <w:ind w:left="1793" w:hanging="360"/>
      </w:pPr>
      <w:rPr>
        <w:rFonts w:ascii="Wingdings" w:hAnsi="Wingdings" w:hint="default"/>
      </w:rPr>
    </w:lvl>
    <w:lvl w:ilvl="3" w:tplc="04090001" w:tentative="1">
      <w:start w:val="1"/>
      <w:numFmt w:val="bullet"/>
      <w:lvlText w:val=""/>
      <w:lvlJc w:val="left"/>
      <w:pPr>
        <w:ind w:left="2513" w:hanging="360"/>
      </w:pPr>
      <w:rPr>
        <w:rFonts w:ascii="Symbol" w:hAnsi="Symbol" w:hint="default"/>
      </w:rPr>
    </w:lvl>
    <w:lvl w:ilvl="4" w:tplc="04090003" w:tentative="1">
      <w:start w:val="1"/>
      <w:numFmt w:val="bullet"/>
      <w:lvlText w:val="o"/>
      <w:lvlJc w:val="left"/>
      <w:pPr>
        <w:ind w:left="3233" w:hanging="360"/>
      </w:pPr>
      <w:rPr>
        <w:rFonts w:ascii="Courier New" w:hAnsi="Courier New" w:cs="Courier New" w:hint="default"/>
      </w:rPr>
    </w:lvl>
    <w:lvl w:ilvl="5" w:tplc="04090005" w:tentative="1">
      <w:start w:val="1"/>
      <w:numFmt w:val="bullet"/>
      <w:lvlText w:val=""/>
      <w:lvlJc w:val="left"/>
      <w:pPr>
        <w:ind w:left="3953" w:hanging="360"/>
      </w:pPr>
      <w:rPr>
        <w:rFonts w:ascii="Wingdings" w:hAnsi="Wingdings" w:hint="default"/>
      </w:rPr>
    </w:lvl>
    <w:lvl w:ilvl="6" w:tplc="04090001" w:tentative="1">
      <w:start w:val="1"/>
      <w:numFmt w:val="bullet"/>
      <w:lvlText w:val=""/>
      <w:lvlJc w:val="left"/>
      <w:pPr>
        <w:ind w:left="4673" w:hanging="360"/>
      </w:pPr>
      <w:rPr>
        <w:rFonts w:ascii="Symbol" w:hAnsi="Symbol" w:hint="default"/>
      </w:rPr>
    </w:lvl>
    <w:lvl w:ilvl="7" w:tplc="04090003" w:tentative="1">
      <w:start w:val="1"/>
      <w:numFmt w:val="bullet"/>
      <w:lvlText w:val="o"/>
      <w:lvlJc w:val="left"/>
      <w:pPr>
        <w:ind w:left="5393" w:hanging="360"/>
      </w:pPr>
      <w:rPr>
        <w:rFonts w:ascii="Courier New" w:hAnsi="Courier New" w:cs="Courier New" w:hint="default"/>
      </w:rPr>
    </w:lvl>
    <w:lvl w:ilvl="8" w:tplc="04090005" w:tentative="1">
      <w:start w:val="1"/>
      <w:numFmt w:val="bullet"/>
      <w:lvlText w:val=""/>
      <w:lvlJc w:val="left"/>
      <w:pPr>
        <w:ind w:left="6113" w:hanging="360"/>
      </w:pPr>
      <w:rPr>
        <w:rFonts w:ascii="Wingdings" w:hAnsi="Wingdings" w:hint="default"/>
      </w:rPr>
    </w:lvl>
  </w:abstractNum>
  <w:abstractNum w:abstractNumId="15" w15:restartNumberingAfterBreak="0">
    <w:nsid w:val="5E5B1552"/>
    <w:multiLevelType w:val="hybridMultilevel"/>
    <w:tmpl w:val="890AA6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C316C5"/>
    <w:multiLevelType w:val="hybridMultilevel"/>
    <w:tmpl w:val="8318B96E"/>
    <w:lvl w:ilvl="0" w:tplc="04090005">
      <w:start w:val="1"/>
      <w:numFmt w:val="bullet"/>
      <w:lvlText w:val=""/>
      <w:lvlJc w:val="left"/>
      <w:pPr>
        <w:ind w:left="720" w:hanging="360"/>
      </w:pPr>
      <w:rPr>
        <w:rFonts w:ascii="Wingdings" w:hAnsi="Wingdings"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DC1F74"/>
    <w:multiLevelType w:val="multilevel"/>
    <w:tmpl w:val="9FFCFF40"/>
    <w:lvl w:ilvl="0">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631225A"/>
    <w:multiLevelType w:val="multilevel"/>
    <w:tmpl w:val="FE86E69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6A8B1CF3"/>
    <w:multiLevelType w:val="multilevel"/>
    <w:tmpl w:val="822EBD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5A57E50"/>
    <w:multiLevelType w:val="hybridMultilevel"/>
    <w:tmpl w:val="96B88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DF5BC9"/>
    <w:multiLevelType w:val="hybridMultilevel"/>
    <w:tmpl w:val="AD7CF040"/>
    <w:lvl w:ilvl="0" w:tplc="45845DF4">
      <w:numFmt w:val="bullet"/>
      <w:lvlText w:val="-"/>
      <w:lvlJc w:val="left"/>
      <w:pPr>
        <w:ind w:left="720" w:hanging="360"/>
      </w:pPr>
      <w:rPr>
        <w:rFonts w:ascii="Sakkal Majalla" w:eastAsia="Sakkal Majalla"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8A3EFF"/>
    <w:multiLevelType w:val="hybridMultilevel"/>
    <w:tmpl w:val="1BAACB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19"/>
  </w:num>
  <w:num w:numId="4">
    <w:abstractNumId w:val="18"/>
  </w:num>
  <w:num w:numId="5">
    <w:abstractNumId w:val="10"/>
  </w:num>
  <w:num w:numId="6">
    <w:abstractNumId w:val="3"/>
  </w:num>
  <w:num w:numId="7">
    <w:abstractNumId w:val="17"/>
  </w:num>
  <w:num w:numId="8">
    <w:abstractNumId w:val="4"/>
  </w:num>
  <w:num w:numId="9">
    <w:abstractNumId w:val="11"/>
  </w:num>
  <w:num w:numId="10">
    <w:abstractNumId w:val="5"/>
  </w:num>
  <w:num w:numId="11">
    <w:abstractNumId w:val="6"/>
  </w:num>
  <w:num w:numId="12">
    <w:abstractNumId w:val="9"/>
  </w:num>
  <w:num w:numId="13">
    <w:abstractNumId w:val="2"/>
  </w:num>
  <w:num w:numId="14">
    <w:abstractNumId w:val="13"/>
  </w:num>
  <w:num w:numId="15">
    <w:abstractNumId w:val="16"/>
  </w:num>
  <w:num w:numId="16">
    <w:abstractNumId w:val="22"/>
  </w:num>
  <w:num w:numId="17">
    <w:abstractNumId w:val="20"/>
  </w:num>
  <w:num w:numId="18">
    <w:abstractNumId w:val="15"/>
  </w:num>
  <w:num w:numId="19">
    <w:abstractNumId w:val="12"/>
  </w:num>
  <w:num w:numId="20">
    <w:abstractNumId w:val="8"/>
  </w:num>
  <w:num w:numId="21">
    <w:abstractNumId w:val="21"/>
  </w:num>
  <w:num w:numId="22">
    <w:abstractNumId w:val="14"/>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158A"/>
    <w:rsid w:val="00083643"/>
    <w:rsid w:val="000A1ED8"/>
    <w:rsid w:val="000B5643"/>
    <w:rsid w:val="001850DC"/>
    <w:rsid w:val="002E27FC"/>
    <w:rsid w:val="003233BE"/>
    <w:rsid w:val="003B6965"/>
    <w:rsid w:val="003C32B4"/>
    <w:rsid w:val="00441E9B"/>
    <w:rsid w:val="0050187A"/>
    <w:rsid w:val="0053158A"/>
    <w:rsid w:val="005709FF"/>
    <w:rsid w:val="006B2099"/>
    <w:rsid w:val="006E3D31"/>
    <w:rsid w:val="00743179"/>
    <w:rsid w:val="00764798"/>
    <w:rsid w:val="0079317B"/>
    <w:rsid w:val="008C30C5"/>
    <w:rsid w:val="008C7780"/>
    <w:rsid w:val="009342F1"/>
    <w:rsid w:val="009350A8"/>
    <w:rsid w:val="009A1691"/>
    <w:rsid w:val="009C67A8"/>
    <w:rsid w:val="00A44224"/>
    <w:rsid w:val="00A570BC"/>
    <w:rsid w:val="00A8171F"/>
    <w:rsid w:val="00C46457"/>
    <w:rsid w:val="00C639D3"/>
    <w:rsid w:val="00CC3634"/>
    <w:rsid w:val="00D95BAA"/>
    <w:rsid w:val="00E56B5C"/>
    <w:rsid w:val="00E97AFB"/>
    <w:rsid w:val="00EC6339"/>
    <w:rsid w:val="00FF63E5"/>
    <w:rsid w:val="01ADDDDC"/>
    <w:rsid w:val="02F5BD20"/>
    <w:rsid w:val="071A94DA"/>
    <w:rsid w:val="08F8E8A9"/>
    <w:rsid w:val="0C51FE16"/>
    <w:rsid w:val="0FC99CCA"/>
    <w:rsid w:val="2147C489"/>
    <w:rsid w:val="24644EB1"/>
    <w:rsid w:val="2834FB76"/>
    <w:rsid w:val="2C9A962C"/>
    <w:rsid w:val="3B4471D0"/>
    <w:rsid w:val="3B663E0D"/>
    <w:rsid w:val="4CE38739"/>
    <w:rsid w:val="64C665F1"/>
    <w:rsid w:val="798AD1BF"/>
    <w:rsid w:val="7AFCA07B"/>
    <w:rsid w:val="7E6CB2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FC410"/>
  <w15:docId w15:val="{C3384A1D-D057-48B1-B6BD-5EEEE1AC9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bidi/>
      <w:spacing w:line="240" w:lineRule="auto"/>
      <w:outlineLvl w:val="1"/>
    </w:pPr>
    <w:rPr>
      <w:color w:val="948A54"/>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0B5643"/>
    <w:pPr>
      <w:ind w:left="720"/>
      <w:contextualSpacing/>
    </w:pPr>
  </w:style>
  <w:style w:type="paragraph" w:styleId="Header">
    <w:name w:val="header"/>
    <w:basedOn w:val="Normal"/>
    <w:link w:val="HeaderChar"/>
    <w:uiPriority w:val="99"/>
    <w:unhideWhenUsed/>
    <w:rsid w:val="007647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4798"/>
  </w:style>
  <w:style w:type="paragraph" w:styleId="Footer">
    <w:name w:val="footer"/>
    <w:basedOn w:val="Normal"/>
    <w:link w:val="FooterChar"/>
    <w:uiPriority w:val="99"/>
    <w:unhideWhenUsed/>
    <w:rsid w:val="007647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4798"/>
  </w:style>
  <w:style w:type="character" w:styleId="Hyperlink">
    <w:name w:val="Hyperlink"/>
    <w:basedOn w:val="DefaultParagraphFont"/>
    <w:uiPriority w:val="99"/>
    <w:unhideWhenUsed/>
    <w:rsid w:val="00C46457"/>
    <w:rPr>
      <w:color w:val="0000FF" w:themeColor="hyperlink"/>
      <w:u w:val="single"/>
    </w:rPr>
  </w:style>
  <w:style w:type="character" w:styleId="UnresolvedMention">
    <w:name w:val="Unresolved Mention"/>
    <w:basedOn w:val="DefaultParagraphFont"/>
    <w:uiPriority w:val="99"/>
    <w:semiHidden/>
    <w:unhideWhenUsed/>
    <w:rsid w:val="00C46457"/>
    <w:rPr>
      <w:color w:val="605E5C"/>
      <w:shd w:val="clear" w:color="auto" w:fill="E1DFDD"/>
    </w:rPr>
  </w:style>
  <w:style w:type="paragraph" w:styleId="NormalWeb">
    <w:name w:val="Normal (Web)"/>
    <w:basedOn w:val="Normal"/>
    <w:uiPriority w:val="99"/>
    <w:unhideWhenUsed/>
    <w:rsid w:val="003C32B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4419854">
      <w:bodyDiv w:val="1"/>
      <w:marLeft w:val="0"/>
      <w:marRight w:val="0"/>
      <w:marTop w:val="0"/>
      <w:marBottom w:val="0"/>
      <w:divBdr>
        <w:top w:val="none" w:sz="0" w:space="0" w:color="auto"/>
        <w:left w:val="none" w:sz="0" w:space="0" w:color="auto"/>
        <w:bottom w:val="none" w:sz="0" w:space="0" w:color="auto"/>
        <w:right w:val="none" w:sz="0" w:space="0" w:color="auto"/>
      </w:divBdr>
    </w:div>
    <w:div w:id="718750864">
      <w:bodyDiv w:val="1"/>
      <w:marLeft w:val="0"/>
      <w:marRight w:val="0"/>
      <w:marTop w:val="0"/>
      <w:marBottom w:val="0"/>
      <w:divBdr>
        <w:top w:val="none" w:sz="0" w:space="0" w:color="auto"/>
        <w:left w:val="none" w:sz="0" w:space="0" w:color="auto"/>
        <w:bottom w:val="none" w:sz="0" w:space="0" w:color="auto"/>
        <w:right w:val="none" w:sz="0" w:space="0" w:color="auto"/>
      </w:divBdr>
    </w:div>
    <w:div w:id="918174522">
      <w:bodyDiv w:val="1"/>
      <w:marLeft w:val="0"/>
      <w:marRight w:val="0"/>
      <w:marTop w:val="0"/>
      <w:marBottom w:val="0"/>
      <w:divBdr>
        <w:top w:val="none" w:sz="0" w:space="0" w:color="auto"/>
        <w:left w:val="none" w:sz="0" w:space="0" w:color="auto"/>
        <w:bottom w:val="none" w:sz="0" w:space="0" w:color="auto"/>
        <w:right w:val="none" w:sz="0" w:space="0" w:color="auto"/>
      </w:divBdr>
    </w:div>
    <w:div w:id="1238518190">
      <w:bodyDiv w:val="1"/>
      <w:marLeft w:val="0"/>
      <w:marRight w:val="0"/>
      <w:marTop w:val="0"/>
      <w:marBottom w:val="0"/>
      <w:divBdr>
        <w:top w:val="none" w:sz="0" w:space="0" w:color="auto"/>
        <w:left w:val="none" w:sz="0" w:space="0" w:color="auto"/>
        <w:bottom w:val="none" w:sz="0" w:space="0" w:color="auto"/>
        <w:right w:val="none" w:sz="0" w:space="0" w:color="auto"/>
      </w:divBdr>
    </w:div>
    <w:div w:id="19131951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defdf0d-43ce-4a07-bdaa-abe997e451ee">
      <Terms xmlns="http://schemas.microsoft.com/office/infopath/2007/PartnerControls"/>
    </lcf76f155ced4ddcb4097134ff3c332f>
    <TaxCatchAll xmlns="c99e9193-29ef-467c-8cb4-c5ea141338fe" xsi:nil="true"/>
    <_Flow_SignoffStatus xmlns="fdefdf0d-43ce-4a07-bdaa-abe997e451ee" xsi:nil="true"/>
    <Useful_x0020_for_x0020_ xmlns="fdefdf0d-43ce-4a07-bdaa-abe997e451e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86989C71CEFF4AB91CA4E33F0CEC91" ma:contentTypeVersion="24" ma:contentTypeDescription="Create a new document." ma:contentTypeScope="" ma:versionID="da6aa49f06a0c2911de001226c8ebdd2">
  <xsd:schema xmlns:xsd="http://www.w3.org/2001/XMLSchema" xmlns:xs="http://www.w3.org/2001/XMLSchema" xmlns:p="http://schemas.microsoft.com/office/2006/metadata/properties" xmlns:ns2="c99e9193-29ef-467c-8cb4-c5ea141338fe" xmlns:ns3="fdefdf0d-43ce-4a07-bdaa-abe997e451ee" targetNamespace="http://schemas.microsoft.com/office/2006/metadata/properties" ma:root="true" ma:fieldsID="77f36ad6ea3caf6ca84eef10eea44116" ns2:_="" ns3:_="">
    <xsd:import namespace="c99e9193-29ef-467c-8cb4-c5ea141338fe"/>
    <xsd:import namespace="fdefdf0d-43ce-4a07-bdaa-abe997e451ee"/>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Useful_x0020_for_x0020_"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_Flow_SignoffStatu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9e9193-29ef-467c-8cb4-c5ea141338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7" nillable="true" ma:displayName="Taxonomy Catch All Column" ma:hidden="true" ma:list="{507c8d3c-7414-434c-bd17-6ba425637f6c}" ma:internalName="TaxCatchAll" ma:showField="CatchAllData" ma:web="c99e9193-29ef-467c-8cb4-c5ea141338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defdf0d-43ce-4a07-bdaa-abe997e451ee"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Useful_x0020_for_x0020_" ma:index="16" nillable="true" ma:displayName="Useful for" ma:internalName="Useful_x0020_for_x0020_">
      <xsd:simpleType>
        <xsd:restriction base="dms:Text">
          <xsd:maxLength value="255"/>
        </xsd:restriction>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_Flow_SignoffStatus" ma:index="23" nillable="true" ma:displayName="Sign-off status" ma:internalName="Sign_x002d_off_x0020_status">
      <xsd:simpleType>
        <xsd:restriction base="dms:Text"/>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ecb61397-224f-4be4-9730-43d49e89b17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A8BCDD-9B38-42A2-896B-09B78B722D9F}">
  <ds:schemaRefs>
    <ds:schemaRef ds:uri="http://schemas.microsoft.com/sharepoint/v3/contenttype/forms"/>
  </ds:schemaRefs>
</ds:datastoreItem>
</file>

<file path=customXml/itemProps2.xml><?xml version="1.0" encoding="utf-8"?>
<ds:datastoreItem xmlns:ds="http://schemas.openxmlformats.org/officeDocument/2006/customXml" ds:itemID="{F96B669A-0CEE-4384-AAD9-F074A9CE3D38}">
  <ds:schemaRefs>
    <ds:schemaRef ds:uri="http://schemas.microsoft.com/office/2006/metadata/properties"/>
    <ds:schemaRef ds:uri="http://schemas.microsoft.com/office/infopath/2007/PartnerControls"/>
    <ds:schemaRef ds:uri="fdefdf0d-43ce-4a07-bdaa-abe997e451ee"/>
    <ds:schemaRef ds:uri="c99e9193-29ef-467c-8cb4-c5ea141338fe"/>
  </ds:schemaRefs>
</ds:datastoreItem>
</file>

<file path=customXml/itemProps3.xml><?xml version="1.0" encoding="utf-8"?>
<ds:datastoreItem xmlns:ds="http://schemas.openxmlformats.org/officeDocument/2006/customXml" ds:itemID="{ED4CB9E1-B68C-42E7-8E09-1D5B965092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9e9193-29ef-467c-8cb4-c5ea141338fe"/>
    <ds:schemaRef ds:uri="fdefdf0d-43ce-4a07-bdaa-abe997e45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203</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MOE</dc:creator>
  <cp:lastModifiedBy>khirat</cp:lastModifiedBy>
  <cp:revision>3</cp:revision>
  <dcterms:created xsi:type="dcterms:W3CDTF">2025-11-20T20:54:00Z</dcterms:created>
  <dcterms:modified xsi:type="dcterms:W3CDTF">2025-11-22T12:44:00Z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0x0101006A86989C71CEFF4AB91CA4E33F0CEC91</vt:lpwstr>
  </property>
  <property fmtid="{D5CDD505-2E9C-101B-9397-08002B2CF9AE}" pid="3" name="MediaServiceImageTags">
    <vt:lpwstr/>
  </property>
</Properties>
</file>