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CAE4F" w14:textId="77777777" w:rsidR="00B41C49" w:rsidRDefault="00E53AB9" w:rsidP="003F2C7A">
      <w:pPr>
        <w:pStyle w:val="NoSpacing"/>
        <w:bidi/>
        <w:rPr>
          <w:rtl/>
        </w:rPr>
      </w:pPr>
      <w:r>
        <w:rPr>
          <w:rFonts w:hint="cs"/>
          <w:rtl/>
        </w:rPr>
        <w:t>2</w:t>
      </w:r>
      <w:r w:rsidR="00AA691B">
        <w:rPr>
          <w:rFonts w:hint="cs"/>
          <w:rtl/>
        </w:rPr>
        <w:t xml:space="preserve">19746 </w:t>
      </w:r>
    </w:p>
    <w:p w14:paraId="515EBF6D" w14:textId="581CC846" w:rsidR="00AA691B" w:rsidRDefault="00B41C49" w:rsidP="003F2C7A">
      <w:pPr>
        <w:pStyle w:val="NoSpacing"/>
        <w:bidi/>
        <w:rPr>
          <w:rtl/>
        </w:rPr>
      </w:pPr>
      <w:r>
        <w:rPr>
          <w:rFonts w:hint="cs"/>
          <w:rtl/>
        </w:rPr>
        <w:t>2/1/2026</w:t>
      </w:r>
    </w:p>
    <w:p w14:paraId="1FDEE101" w14:textId="3CD08A2A" w:rsidR="0017694E" w:rsidRPr="00645C95" w:rsidRDefault="0017694E" w:rsidP="00E53AB9">
      <w:pPr>
        <w:pStyle w:val="NormalWeb"/>
        <w:bidi/>
        <w:spacing w:line="360" w:lineRule="auto"/>
        <w:jc w:val="center"/>
        <w:rPr>
          <w:b/>
          <w:bCs/>
          <w:sz w:val="28"/>
          <w:szCs w:val="28"/>
          <w:rtl/>
          <w:lang w:val="en-US"/>
        </w:rPr>
      </w:pPr>
      <w:r w:rsidRPr="00645C95">
        <w:rPr>
          <w:b/>
          <w:bCs/>
          <w:sz w:val="28"/>
          <w:szCs w:val="28"/>
          <w:rtl/>
        </w:rPr>
        <w:t xml:space="preserve">كيف تسهم بيئة التعلم الاجتماعية وبناء العلاقات الإيجابية في تحسين عمليتي التعلم </w:t>
      </w:r>
      <w:r w:rsidRPr="00645C95">
        <w:rPr>
          <w:rFonts w:hint="cs"/>
          <w:b/>
          <w:bCs/>
          <w:sz w:val="28"/>
          <w:szCs w:val="28"/>
          <w:rtl/>
        </w:rPr>
        <w:t>والتعليم</w:t>
      </w:r>
      <w:r w:rsidRPr="00645C95">
        <w:rPr>
          <w:rFonts w:hint="cs"/>
          <w:b/>
          <w:bCs/>
          <w:sz w:val="28"/>
          <w:szCs w:val="28"/>
          <w:rtl/>
          <w:lang w:val="en-US"/>
        </w:rPr>
        <w:t>؟</w:t>
      </w:r>
    </w:p>
    <w:p w14:paraId="65E0B522" w14:textId="7DF05DFE" w:rsidR="004A0DF2" w:rsidRPr="00BD38DC" w:rsidRDefault="004A0DF2" w:rsidP="004A0DF2">
      <w:pPr>
        <w:bidi/>
        <w:spacing w:line="360" w:lineRule="auto"/>
        <w:jc w:val="lowKashida"/>
        <w:rPr>
          <w:rFonts w:ascii="Times New Roman" w:eastAsia="Times New Roman" w:hAnsi="Times New Roman" w:cs="Times New Roman"/>
          <w:sz w:val="28"/>
          <w:szCs w:val="28"/>
          <w:lang w:eastAsia="en-GB"/>
        </w:rPr>
      </w:pPr>
      <w:r w:rsidRPr="00BD38DC">
        <w:rPr>
          <w:rFonts w:ascii="Times New Roman" w:eastAsia="Times New Roman" w:hAnsi="Times New Roman" w:cs="Times New Roman"/>
          <w:sz w:val="28"/>
          <w:szCs w:val="28"/>
          <w:rtl/>
          <w:lang w:eastAsia="en-GB"/>
        </w:rPr>
        <w:t xml:space="preserve">أصبحت بيئة التعلم في العصر الحديث مفهومًا يتجاوز حدود الصف الدراسي </w:t>
      </w:r>
      <w:r w:rsidR="00C86785" w:rsidRPr="00BD38DC">
        <w:rPr>
          <w:rFonts w:ascii="Times New Roman" w:eastAsia="Times New Roman" w:hAnsi="Times New Roman" w:cs="Times New Roman" w:hint="cs"/>
          <w:sz w:val="28"/>
          <w:szCs w:val="28"/>
          <w:rtl/>
          <w:lang w:eastAsia="en-GB"/>
        </w:rPr>
        <w:t>التقليدي</w:t>
      </w:r>
      <w:r w:rsidR="00C86785">
        <w:rPr>
          <w:rFonts w:ascii="Times New Roman" w:eastAsia="Times New Roman" w:hAnsi="Times New Roman" w:cs="Times New Roman" w:hint="cs"/>
          <w:sz w:val="28"/>
          <w:szCs w:val="28"/>
          <w:rtl/>
          <w:lang w:eastAsia="en-GB"/>
        </w:rPr>
        <w:t>،</w:t>
      </w:r>
      <w:r w:rsidRPr="00BD38DC">
        <w:rPr>
          <w:rFonts w:ascii="Times New Roman" w:eastAsia="Times New Roman" w:hAnsi="Times New Roman" w:cs="Times New Roman"/>
          <w:sz w:val="28"/>
          <w:szCs w:val="28"/>
          <w:rtl/>
          <w:lang w:eastAsia="en-GB"/>
        </w:rPr>
        <w:t xml:space="preserve"> فلم تعد </w:t>
      </w:r>
      <w:r w:rsidR="0081489E">
        <w:rPr>
          <w:rFonts w:ascii="Times New Roman" w:eastAsia="Times New Roman" w:hAnsi="Times New Roman" w:cs="Times New Roman" w:hint="cs"/>
          <w:sz w:val="28"/>
          <w:szCs w:val="28"/>
          <w:rtl/>
          <w:lang w:eastAsia="en-GB"/>
        </w:rPr>
        <w:t xml:space="preserve">العملية </w:t>
      </w:r>
      <w:r w:rsidRPr="00BD38DC">
        <w:rPr>
          <w:rFonts w:ascii="Times New Roman" w:eastAsia="Times New Roman" w:hAnsi="Times New Roman" w:cs="Times New Roman"/>
          <w:sz w:val="28"/>
          <w:szCs w:val="28"/>
          <w:rtl/>
          <w:lang w:eastAsia="en-GB"/>
        </w:rPr>
        <w:t>مقتصرة على المقاعد والسبورة و</w:t>
      </w:r>
      <w:r w:rsidR="0081489E">
        <w:rPr>
          <w:rFonts w:ascii="Times New Roman" w:eastAsia="Times New Roman" w:hAnsi="Times New Roman" w:cs="Times New Roman" w:hint="cs"/>
          <w:sz w:val="28"/>
          <w:szCs w:val="28"/>
          <w:rtl/>
          <w:lang w:eastAsia="en-GB"/>
        </w:rPr>
        <w:t xml:space="preserve">تقديم </w:t>
      </w:r>
      <w:r w:rsidRPr="00BD38DC">
        <w:rPr>
          <w:rFonts w:ascii="Times New Roman" w:eastAsia="Times New Roman" w:hAnsi="Times New Roman" w:cs="Times New Roman"/>
          <w:sz w:val="28"/>
          <w:szCs w:val="28"/>
          <w:rtl/>
          <w:lang w:eastAsia="en-GB"/>
        </w:rPr>
        <w:t>المحتوى</w:t>
      </w:r>
      <w:r w:rsidR="0081489E">
        <w:rPr>
          <w:rFonts w:ascii="Times New Roman" w:eastAsia="Times New Roman" w:hAnsi="Times New Roman" w:cs="Times New Roman" w:hint="cs"/>
          <w:sz w:val="28"/>
          <w:szCs w:val="28"/>
          <w:rtl/>
          <w:lang w:eastAsia="en-GB"/>
        </w:rPr>
        <w:t xml:space="preserve"> بالتلقين </w:t>
      </w:r>
      <w:r w:rsidR="00C86785">
        <w:rPr>
          <w:rFonts w:ascii="Times New Roman" w:eastAsia="Times New Roman" w:hAnsi="Times New Roman" w:cs="Times New Roman" w:hint="cs"/>
          <w:sz w:val="28"/>
          <w:szCs w:val="28"/>
          <w:rtl/>
          <w:lang w:eastAsia="en-GB"/>
        </w:rPr>
        <w:t>والجمود،</w:t>
      </w:r>
      <w:r w:rsidRPr="00BD38DC">
        <w:rPr>
          <w:rFonts w:ascii="Times New Roman" w:eastAsia="Times New Roman" w:hAnsi="Times New Roman" w:cs="Times New Roman"/>
          <w:sz w:val="28"/>
          <w:szCs w:val="28"/>
          <w:rtl/>
          <w:lang w:eastAsia="en-GB"/>
        </w:rPr>
        <w:t xml:space="preserve"> بل امتدت لتشمل العلاقات الإنسانية</w:t>
      </w:r>
      <w:r w:rsidR="004B2825">
        <w:rPr>
          <w:rFonts w:ascii="Times New Roman" w:eastAsia="Times New Roman" w:hAnsi="Times New Roman" w:cs="Times New Roman" w:hint="cs"/>
          <w:sz w:val="28"/>
          <w:szCs w:val="28"/>
          <w:rtl/>
          <w:lang w:eastAsia="en-GB"/>
        </w:rPr>
        <w:t xml:space="preserve"> وا</w:t>
      </w:r>
      <w:r w:rsidR="0081489E">
        <w:rPr>
          <w:rFonts w:ascii="Times New Roman" w:eastAsia="Times New Roman" w:hAnsi="Times New Roman" w:cs="Times New Roman" w:hint="cs"/>
          <w:sz w:val="28"/>
          <w:szCs w:val="28"/>
          <w:rtl/>
          <w:lang w:eastAsia="en-GB"/>
        </w:rPr>
        <w:t>لتفا</w:t>
      </w:r>
      <w:r w:rsidR="004B2825">
        <w:rPr>
          <w:rFonts w:ascii="Times New Roman" w:eastAsia="Times New Roman" w:hAnsi="Times New Roman" w:cs="Times New Roman" w:hint="cs"/>
          <w:sz w:val="28"/>
          <w:szCs w:val="28"/>
          <w:rtl/>
          <w:lang w:eastAsia="en-GB"/>
        </w:rPr>
        <w:t xml:space="preserve">عل </w:t>
      </w:r>
      <w:r w:rsidR="00C86785">
        <w:rPr>
          <w:rFonts w:ascii="Times New Roman" w:eastAsia="Times New Roman" w:hAnsi="Times New Roman" w:cs="Times New Roman" w:hint="cs"/>
          <w:sz w:val="28"/>
          <w:szCs w:val="28"/>
          <w:rtl/>
          <w:lang w:eastAsia="en-GB"/>
        </w:rPr>
        <w:t>الاجتماعي،</w:t>
      </w:r>
      <w:r w:rsidRPr="00BD38DC">
        <w:rPr>
          <w:rFonts w:ascii="Times New Roman" w:eastAsia="Times New Roman" w:hAnsi="Times New Roman" w:cs="Times New Roman"/>
          <w:sz w:val="28"/>
          <w:szCs w:val="28"/>
          <w:rtl/>
          <w:lang w:eastAsia="en-GB"/>
        </w:rPr>
        <w:t xml:space="preserve"> وشعور المتعلم بالأمان </w:t>
      </w:r>
      <w:r w:rsidR="004B2825">
        <w:rPr>
          <w:rFonts w:ascii="Times New Roman" w:eastAsia="Times New Roman" w:hAnsi="Times New Roman" w:cs="Times New Roman" w:hint="cs"/>
          <w:sz w:val="28"/>
          <w:szCs w:val="28"/>
          <w:rtl/>
          <w:lang w:eastAsia="en-GB"/>
        </w:rPr>
        <w:t xml:space="preserve">والحب </w:t>
      </w:r>
      <w:r w:rsidRPr="00BD38DC">
        <w:rPr>
          <w:rFonts w:ascii="Times New Roman" w:eastAsia="Times New Roman" w:hAnsi="Times New Roman" w:cs="Times New Roman"/>
          <w:sz w:val="28"/>
          <w:szCs w:val="28"/>
          <w:rtl/>
          <w:lang w:eastAsia="en-GB"/>
        </w:rPr>
        <w:t xml:space="preserve">والانتماء داخل المدرسة. إن التعلم الفعّال لا يحدث </w:t>
      </w:r>
      <w:r w:rsidR="004B2825">
        <w:rPr>
          <w:rFonts w:ascii="Times New Roman" w:eastAsia="Times New Roman" w:hAnsi="Times New Roman" w:cs="Times New Roman" w:hint="cs"/>
          <w:sz w:val="28"/>
          <w:szCs w:val="28"/>
          <w:rtl/>
          <w:lang w:eastAsia="en-GB"/>
        </w:rPr>
        <w:t xml:space="preserve">في بيئة فارغة </w:t>
      </w:r>
      <w:r w:rsidR="00C86785">
        <w:rPr>
          <w:rFonts w:ascii="Times New Roman" w:eastAsia="Times New Roman" w:hAnsi="Times New Roman" w:cs="Times New Roman" w:hint="cs"/>
          <w:sz w:val="28"/>
          <w:szCs w:val="28"/>
          <w:rtl/>
          <w:lang w:eastAsia="en-GB"/>
        </w:rPr>
        <w:t>وجافة،</w:t>
      </w:r>
      <w:r w:rsidRPr="00BD38DC">
        <w:rPr>
          <w:rFonts w:ascii="Times New Roman" w:eastAsia="Times New Roman" w:hAnsi="Times New Roman" w:cs="Times New Roman"/>
          <w:sz w:val="28"/>
          <w:szCs w:val="28"/>
          <w:rtl/>
          <w:lang w:eastAsia="en-GB"/>
        </w:rPr>
        <w:t xml:space="preserve"> وإنما ينمو في سياق اجتماعي تتشابك فيه القيم، و</w:t>
      </w:r>
      <w:r w:rsidR="0081489E">
        <w:rPr>
          <w:rFonts w:ascii="Times New Roman" w:eastAsia="Times New Roman" w:hAnsi="Times New Roman" w:cs="Times New Roman" w:hint="cs"/>
          <w:sz w:val="28"/>
          <w:szCs w:val="28"/>
          <w:rtl/>
          <w:lang w:eastAsia="en-GB"/>
        </w:rPr>
        <w:t xml:space="preserve">يعزز </w:t>
      </w:r>
      <w:r w:rsidRPr="00BD38DC">
        <w:rPr>
          <w:rFonts w:ascii="Times New Roman" w:eastAsia="Times New Roman" w:hAnsi="Times New Roman" w:cs="Times New Roman"/>
          <w:sz w:val="28"/>
          <w:szCs w:val="28"/>
          <w:rtl/>
          <w:lang w:eastAsia="en-GB"/>
        </w:rPr>
        <w:t>التواصل، و</w:t>
      </w:r>
      <w:r w:rsidR="0081489E">
        <w:rPr>
          <w:rFonts w:ascii="Times New Roman" w:eastAsia="Times New Roman" w:hAnsi="Times New Roman" w:cs="Times New Roman" w:hint="cs"/>
          <w:sz w:val="28"/>
          <w:szCs w:val="28"/>
          <w:rtl/>
          <w:lang w:eastAsia="en-GB"/>
        </w:rPr>
        <w:t xml:space="preserve">يزيد من </w:t>
      </w:r>
      <w:r w:rsidRPr="00BD38DC">
        <w:rPr>
          <w:rFonts w:ascii="Times New Roman" w:eastAsia="Times New Roman" w:hAnsi="Times New Roman" w:cs="Times New Roman"/>
          <w:sz w:val="28"/>
          <w:szCs w:val="28"/>
          <w:rtl/>
          <w:lang w:eastAsia="en-GB"/>
        </w:rPr>
        <w:t>الدعم النفسي، و</w:t>
      </w:r>
      <w:r w:rsidR="0081489E">
        <w:rPr>
          <w:rFonts w:ascii="Times New Roman" w:eastAsia="Times New Roman" w:hAnsi="Times New Roman" w:cs="Times New Roman" w:hint="cs"/>
          <w:sz w:val="28"/>
          <w:szCs w:val="28"/>
          <w:rtl/>
          <w:lang w:eastAsia="en-GB"/>
        </w:rPr>
        <w:t xml:space="preserve">يؤكد على </w:t>
      </w:r>
      <w:r w:rsidRPr="00BD38DC">
        <w:rPr>
          <w:rFonts w:ascii="Times New Roman" w:eastAsia="Times New Roman" w:hAnsi="Times New Roman" w:cs="Times New Roman"/>
          <w:sz w:val="28"/>
          <w:szCs w:val="28"/>
          <w:rtl/>
          <w:lang w:eastAsia="en-GB"/>
        </w:rPr>
        <w:t>الاحترام المتبادل</w:t>
      </w:r>
      <w:r w:rsidR="0081489E">
        <w:rPr>
          <w:rFonts w:ascii="Times New Roman" w:eastAsia="Times New Roman" w:hAnsi="Times New Roman" w:cs="Times New Roman" w:hint="cs"/>
          <w:sz w:val="28"/>
          <w:szCs w:val="28"/>
          <w:rtl/>
          <w:lang w:eastAsia="en-GB"/>
        </w:rPr>
        <w:t xml:space="preserve"> والثقة </w:t>
      </w:r>
      <w:r w:rsidR="00C86785">
        <w:rPr>
          <w:rFonts w:ascii="Times New Roman" w:eastAsia="Times New Roman" w:hAnsi="Times New Roman" w:cs="Times New Roman" w:hint="cs"/>
          <w:sz w:val="28"/>
          <w:szCs w:val="28"/>
          <w:rtl/>
          <w:lang w:eastAsia="en-GB"/>
        </w:rPr>
        <w:t>بالنفس.</w:t>
      </w:r>
      <w:r w:rsidRPr="00BD38DC">
        <w:rPr>
          <w:rFonts w:ascii="Times New Roman" w:eastAsia="Times New Roman" w:hAnsi="Times New Roman" w:cs="Times New Roman"/>
          <w:sz w:val="28"/>
          <w:szCs w:val="28"/>
          <w:rtl/>
          <w:lang w:eastAsia="en-GB"/>
        </w:rPr>
        <w:t xml:space="preserve"> ومن هنا، تبرز أهمية بيئة التعلم الاجتماعية باعتبارها الإطار الذي يحتضن عمليتي التعلم والتعليم </w:t>
      </w:r>
      <w:r w:rsidR="0081489E">
        <w:rPr>
          <w:rFonts w:ascii="Times New Roman" w:eastAsia="Times New Roman" w:hAnsi="Times New Roman" w:cs="Times New Roman" w:hint="cs"/>
          <w:sz w:val="28"/>
          <w:szCs w:val="28"/>
          <w:rtl/>
          <w:lang w:eastAsia="en-GB"/>
        </w:rPr>
        <w:t xml:space="preserve">ويدعمها ويجعلها متكاملة ويحسن مخرجاتها دراسيا </w:t>
      </w:r>
      <w:r w:rsidR="00C86785">
        <w:rPr>
          <w:rFonts w:ascii="Times New Roman" w:eastAsia="Times New Roman" w:hAnsi="Times New Roman" w:cs="Times New Roman" w:hint="cs"/>
          <w:sz w:val="28"/>
          <w:szCs w:val="28"/>
          <w:rtl/>
          <w:lang w:eastAsia="en-GB"/>
        </w:rPr>
        <w:t>ونفسيا.</w:t>
      </w:r>
      <w:r w:rsidR="0081489E">
        <w:rPr>
          <w:rFonts w:ascii="Times New Roman" w:eastAsia="Times New Roman" w:hAnsi="Times New Roman" w:cs="Times New Roman" w:hint="cs"/>
          <w:sz w:val="28"/>
          <w:szCs w:val="28"/>
          <w:rtl/>
          <w:lang w:eastAsia="en-GB"/>
        </w:rPr>
        <w:t xml:space="preserve"> فبالتالي ينعكس </w:t>
      </w:r>
      <w:r w:rsidR="00C86785">
        <w:rPr>
          <w:rFonts w:ascii="Times New Roman" w:eastAsia="Times New Roman" w:hAnsi="Times New Roman" w:cs="Times New Roman" w:hint="cs"/>
          <w:sz w:val="28"/>
          <w:szCs w:val="28"/>
          <w:rtl/>
          <w:lang w:eastAsia="en-GB"/>
        </w:rPr>
        <w:t>أثر</w:t>
      </w:r>
      <w:r w:rsidR="0081489E">
        <w:rPr>
          <w:rFonts w:ascii="Times New Roman" w:eastAsia="Times New Roman" w:hAnsi="Times New Roman" w:cs="Times New Roman" w:hint="cs"/>
          <w:sz w:val="28"/>
          <w:szCs w:val="28"/>
          <w:rtl/>
          <w:lang w:eastAsia="en-GB"/>
        </w:rPr>
        <w:t xml:space="preserve"> هذه العملية المتكاملة على الطالب وتحصيله وتزداد ثقته بنفسه </w:t>
      </w:r>
      <w:r w:rsidR="00C86785">
        <w:rPr>
          <w:rFonts w:ascii="Times New Roman" w:eastAsia="Times New Roman" w:hAnsi="Times New Roman" w:cs="Times New Roman" w:hint="cs"/>
          <w:sz w:val="28"/>
          <w:szCs w:val="28"/>
          <w:rtl/>
          <w:lang w:eastAsia="en-GB"/>
        </w:rPr>
        <w:t>وبمعلمه.</w:t>
      </w:r>
      <w:r w:rsidR="0081489E">
        <w:rPr>
          <w:rFonts w:ascii="Times New Roman" w:eastAsia="Times New Roman" w:hAnsi="Times New Roman" w:cs="Times New Roman" w:hint="cs"/>
          <w:sz w:val="28"/>
          <w:szCs w:val="28"/>
          <w:rtl/>
          <w:lang w:eastAsia="en-GB"/>
        </w:rPr>
        <w:t xml:space="preserve"> </w:t>
      </w:r>
    </w:p>
    <w:p w14:paraId="7891CE29" w14:textId="7E21AE27" w:rsidR="004A0DF2" w:rsidRPr="00BD38DC" w:rsidRDefault="004A0DF2" w:rsidP="004A0DF2">
      <w:pPr>
        <w:bidi/>
        <w:spacing w:line="360" w:lineRule="auto"/>
        <w:jc w:val="lowKashida"/>
        <w:rPr>
          <w:rFonts w:ascii="Times New Roman" w:eastAsia="Times New Roman" w:hAnsi="Times New Roman" w:cs="Times New Roman"/>
          <w:sz w:val="28"/>
          <w:szCs w:val="28"/>
          <w:lang w:eastAsia="en-GB"/>
        </w:rPr>
      </w:pPr>
      <w:r w:rsidRPr="00BD38DC">
        <w:rPr>
          <w:rFonts w:ascii="Times New Roman" w:eastAsia="Times New Roman" w:hAnsi="Times New Roman" w:cs="Times New Roman"/>
          <w:sz w:val="28"/>
          <w:szCs w:val="28"/>
          <w:rtl/>
          <w:lang w:eastAsia="en-GB"/>
        </w:rPr>
        <w:t xml:space="preserve"> </w:t>
      </w:r>
      <w:r w:rsidRPr="00BD38DC">
        <w:rPr>
          <w:rFonts w:ascii="Times New Roman" w:eastAsia="Times New Roman" w:hAnsi="Times New Roman" w:cs="Times New Roman" w:hint="cs"/>
          <w:sz w:val="28"/>
          <w:szCs w:val="28"/>
          <w:rtl/>
          <w:lang w:eastAsia="en-GB"/>
        </w:rPr>
        <w:t xml:space="preserve">ان </w:t>
      </w:r>
      <w:r w:rsidRPr="00BD38DC">
        <w:rPr>
          <w:rFonts w:ascii="Times New Roman" w:eastAsia="Times New Roman" w:hAnsi="Times New Roman" w:cs="Times New Roman"/>
          <w:sz w:val="28"/>
          <w:szCs w:val="28"/>
          <w:rtl/>
          <w:lang w:eastAsia="en-GB"/>
        </w:rPr>
        <w:t xml:space="preserve">بناء العلاقات الإيجابية بين المعلم والطلبة، </w:t>
      </w:r>
      <w:r w:rsidR="003663E6">
        <w:rPr>
          <w:rFonts w:ascii="Times New Roman" w:eastAsia="Times New Roman" w:hAnsi="Times New Roman" w:cs="Times New Roman" w:hint="cs"/>
          <w:sz w:val="28"/>
          <w:szCs w:val="28"/>
          <w:rtl/>
          <w:lang w:eastAsia="en-GB"/>
        </w:rPr>
        <w:t>والطلاب</w:t>
      </w:r>
      <w:r w:rsidR="00B9062D">
        <w:rPr>
          <w:rFonts w:ascii="Times New Roman" w:eastAsia="Times New Roman" w:hAnsi="Times New Roman" w:cs="Times New Roman" w:hint="cs"/>
          <w:sz w:val="28"/>
          <w:szCs w:val="28"/>
          <w:rtl/>
          <w:lang w:eastAsia="en-GB"/>
        </w:rPr>
        <w:t xml:space="preserve"> فيما </w:t>
      </w:r>
      <w:r w:rsidR="00A129ED">
        <w:rPr>
          <w:rFonts w:ascii="Times New Roman" w:eastAsia="Times New Roman" w:hAnsi="Times New Roman" w:cs="Times New Roman" w:hint="cs"/>
          <w:sz w:val="28"/>
          <w:szCs w:val="28"/>
          <w:rtl/>
          <w:lang w:eastAsia="en-GB"/>
        </w:rPr>
        <w:t>بينهم،</w:t>
      </w:r>
      <w:r w:rsidRPr="00BD38DC">
        <w:rPr>
          <w:rFonts w:ascii="Times New Roman" w:eastAsia="Times New Roman" w:hAnsi="Times New Roman" w:cs="Times New Roman"/>
          <w:sz w:val="28"/>
          <w:szCs w:val="28"/>
          <w:rtl/>
          <w:lang w:eastAsia="en-GB"/>
        </w:rPr>
        <w:t xml:space="preserve"> </w:t>
      </w:r>
      <w:r w:rsidRPr="00BD38DC">
        <w:rPr>
          <w:rFonts w:ascii="Times New Roman" w:eastAsia="Times New Roman" w:hAnsi="Times New Roman" w:cs="Times New Roman" w:hint="cs"/>
          <w:sz w:val="28"/>
          <w:szCs w:val="28"/>
          <w:rtl/>
          <w:lang w:eastAsia="en-GB"/>
        </w:rPr>
        <w:t>له دور</w:t>
      </w:r>
      <w:r w:rsidRPr="00BD38DC">
        <w:rPr>
          <w:rFonts w:ascii="Times New Roman" w:eastAsia="Times New Roman" w:hAnsi="Times New Roman" w:cs="Times New Roman"/>
          <w:sz w:val="28"/>
          <w:szCs w:val="28"/>
          <w:rtl/>
          <w:lang w:eastAsia="en-GB"/>
        </w:rPr>
        <w:t xml:space="preserve"> مباشر في رفع مستوى </w:t>
      </w:r>
      <w:r w:rsidR="00963B72">
        <w:rPr>
          <w:rFonts w:ascii="Times New Roman" w:eastAsia="Times New Roman" w:hAnsi="Times New Roman" w:cs="Times New Roman" w:hint="cs"/>
          <w:sz w:val="28"/>
          <w:szCs w:val="28"/>
          <w:rtl/>
          <w:lang w:eastAsia="en-GB"/>
        </w:rPr>
        <w:t xml:space="preserve">الرغبة في </w:t>
      </w:r>
      <w:r w:rsidR="00C86785">
        <w:rPr>
          <w:rFonts w:ascii="Times New Roman" w:eastAsia="Times New Roman" w:hAnsi="Times New Roman" w:cs="Times New Roman" w:hint="cs"/>
          <w:sz w:val="28"/>
          <w:szCs w:val="28"/>
          <w:rtl/>
          <w:lang w:eastAsia="en-GB"/>
        </w:rPr>
        <w:t>التعلم،</w:t>
      </w:r>
      <w:r w:rsidRPr="00BD38DC">
        <w:rPr>
          <w:rFonts w:ascii="Times New Roman" w:eastAsia="Times New Roman" w:hAnsi="Times New Roman" w:cs="Times New Roman"/>
          <w:sz w:val="28"/>
          <w:szCs w:val="28"/>
          <w:rtl/>
          <w:lang w:eastAsia="en-GB"/>
        </w:rPr>
        <w:t xml:space="preserve"> وتحسين التحصيل الدراسي، و</w:t>
      </w:r>
      <w:r w:rsidR="00416A04">
        <w:rPr>
          <w:rFonts w:ascii="Times New Roman" w:eastAsia="Times New Roman" w:hAnsi="Times New Roman" w:cs="Times New Roman" w:hint="cs"/>
          <w:sz w:val="28"/>
          <w:szCs w:val="28"/>
          <w:rtl/>
          <w:lang w:eastAsia="en-GB"/>
        </w:rPr>
        <w:t>التخفيف من</w:t>
      </w:r>
      <w:r w:rsidRPr="00BD38DC">
        <w:rPr>
          <w:rFonts w:ascii="Times New Roman" w:eastAsia="Times New Roman" w:hAnsi="Times New Roman" w:cs="Times New Roman"/>
          <w:sz w:val="28"/>
          <w:szCs w:val="28"/>
          <w:rtl/>
          <w:lang w:eastAsia="en-GB"/>
        </w:rPr>
        <w:t xml:space="preserve"> المش</w:t>
      </w:r>
      <w:r w:rsidR="00920BD2" w:rsidRPr="00BD38DC">
        <w:rPr>
          <w:rFonts w:ascii="Times New Roman" w:eastAsia="Times New Roman" w:hAnsi="Times New Roman" w:cs="Times New Roman" w:hint="cs"/>
          <w:sz w:val="28"/>
          <w:szCs w:val="28"/>
          <w:rtl/>
          <w:lang w:eastAsia="en-GB"/>
        </w:rPr>
        <w:t>اكل</w:t>
      </w:r>
      <w:r w:rsidRPr="00BD38DC">
        <w:rPr>
          <w:rFonts w:ascii="Times New Roman" w:eastAsia="Times New Roman" w:hAnsi="Times New Roman" w:cs="Times New Roman"/>
          <w:sz w:val="28"/>
          <w:szCs w:val="28"/>
          <w:rtl/>
          <w:lang w:eastAsia="en-GB"/>
        </w:rPr>
        <w:t xml:space="preserve"> </w:t>
      </w:r>
      <w:r w:rsidR="00920BD2" w:rsidRPr="00BD38DC">
        <w:rPr>
          <w:rFonts w:ascii="Times New Roman" w:eastAsia="Times New Roman" w:hAnsi="Times New Roman" w:cs="Times New Roman" w:hint="cs"/>
          <w:sz w:val="28"/>
          <w:szCs w:val="28"/>
          <w:rtl/>
          <w:lang w:eastAsia="en-GB"/>
        </w:rPr>
        <w:t>ال</w:t>
      </w:r>
      <w:r w:rsidR="00416A04">
        <w:rPr>
          <w:rFonts w:ascii="Times New Roman" w:eastAsia="Times New Roman" w:hAnsi="Times New Roman" w:cs="Times New Roman" w:hint="cs"/>
          <w:sz w:val="28"/>
          <w:szCs w:val="28"/>
          <w:rtl/>
          <w:lang w:eastAsia="en-GB"/>
        </w:rPr>
        <w:t xml:space="preserve">تي تتعلق في </w:t>
      </w:r>
      <w:r w:rsidR="003663E6">
        <w:rPr>
          <w:rFonts w:ascii="Times New Roman" w:eastAsia="Times New Roman" w:hAnsi="Times New Roman" w:cs="Times New Roman" w:hint="cs"/>
          <w:sz w:val="28"/>
          <w:szCs w:val="28"/>
          <w:rtl/>
          <w:lang w:eastAsia="en-GB"/>
        </w:rPr>
        <w:t>السلوك.</w:t>
      </w:r>
      <w:r w:rsidR="006309E0">
        <w:rPr>
          <w:rFonts w:ascii="Times New Roman" w:eastAsia="Times New Roman" w:hAnsi="Times New Roman" w:cs="Times New Roman" w:hint="cs"/>
          <w:sz w:val="28"/>
          <w:szCs w:val="28"/>
          <w:rtl/>
          <w:lang w:eastAsia="en-GB"/>
        </w:rPr>
        <w:t xml:space="preserve"> </w:t>
      </w:r>
      <w:r w:rsidRPr="00BD38DC">
        <w:rPr>
          <w:rFonts w:ascii="Times New Roman" w:eastAsia="Times New Roman" w:hAnsi="Times New Roman" w:cs="Times New Roman"/>
          <w:sz w:val="28"/>
          <w:szCs w:val="28"/>
          <w:rtl/>
          <w:lang w:eastAsia="en-GB"/>
        </w:rPr>
        <w:t xml:space="preserve"> </w:t>
      </w:r>
      <w:r w:rsidR="009753F2" w:rsidRPr="00BD38DC">
        <w:rPr>
          <w:rFonts w:ascii="Times New Roman" w:eastAsia="Times New Roman" w:hAnsi="Times New Roman" w:cs="Times New Roman" w:hint="cs"/>
          <w:sz w:val="28"/>
          <w:szCs w:val="28"/>
          <w:rtl/>
          <w:lang w:eastAsia="en-GB"/>
        </w:rPr>
        <w:t>فعندما يشعر الطالب</w:t>
      </w:r>
      <w:r w:rsidRPr="00BD38DC">
        <w:rPr>
          <w:rFonts w:ascii="Times New Roman" w:eastAsia="Times New Roman" w:hAnsi="Times New Roman" w:cs="Times New Roman"/>
          <w:sz w:val="28"/>
          <w:szCs w:val="28"/>
          <w:rtl/>
          <w:lang w:eastAsia="en-GB"/>
        </w:rPr>
        <w:t xml:space="preserve"> بالتقدير </w:t>
      </w:r>
      <w:r w:rsidR="00A129ED" w:rsidRPr="00BD38DC">
        <w:rPr>
          <w:rFonts w:ascii="Times New Roman" w:eastAsia="Times New Roman" w:hAnsi="Times New Roman" w:cs="Times New Roman" w:hint="cs"/>
          <w:sz w:val="28"/>
          <w:szCs w:val="28"/>
          <w:rtl/>
          <w:lang w:eastAsia="en-GB"/>
        </w:rPr>
        <w:t xml:space="preserve">والاحترام </w:t>
      </w:r>
      <w:r w:rsidR="00A129ED">
        <w:rPr>
          <w:rFonts w:ascii="Times New Roman" w:eastAsia="Times New Roman" w:hAnsi="Times New Roman" w:cs="Times New Roman" w:hint="cs"/>
          <w:sz w:val="28"/>
          <w:szCs w:val="28"/>
          <w:rtl/>
          <w:lang w:eastAsia="en-GB"/>
        </w:rPr>
        <w:t xml:space="preserve">يبدي </w:t>
      </w:r>
      <w:r w:rsidR="00A129ED" w:rsidRPr="00BD38DC">
        <w:rPr>
          <w:rFonts w:ascii="Times New Roman" w:eastAsia="Times New Roman" w:hAnsi="Times New Roman" w:cs="Times New Roman" w:hint="cs"/>
          <w:sz w:val="28"/>
          <w:szCs w:val="28"/>
          <w:rtl/>
          <w:lang w:eastAsia="en-GB"/>
        </w:rPr>
        <w:t>استعدادًا</w:t>
      </w:r>
      <w:r w:rsidRPr="00BD38DC">
        <w:rPr>
          <w:rFonts w:ascii="Times New Roman" w:eastAsia="Times New Roman" w:hAnsi="Times New Roman" w:cs="Times New Roman"/>
          <w:sz w:val="28"/>
          <w:szCs w:val="28"/>
          <w:rtl/>
          <w:lang w:eastAsia="en-GB"/>
        </w:rPr>
        <w:t xml:space="preserve"> </w:t>
      </w:r>
      <w:r w:rsidR="00A129ED">
        <w:rPr>
          <w:rFonts w:ascii="Times New Roman" w:eastAsia="Times New Roman" w:hAnsi="Times New Roman" w:cs="Times New Roman" w:hint="cs"/>
          <w:sz w:val="28"/>
          <w:szCs w:val="28"/>
          <w:rtl/>
          <w:lang w:eastAsia="en-GB"/>
        </w:rPr>
        <w:t>أكبر</w:t>
      </w:r>
      <w:r w:rsidR="00804696">
        <w:rPr>
          <w:rFonts w:ascii="Times New Roman" w:eastAsia="Times New Roman" w:hAnsi="Times New Roman" w:cs="Times New Roman" w:hint="cs"/>
          <w:sz w:val="28"/>
          <w:szCs w:val="28"/>
          <w:rtl/>
          <w:lang w:eastAsia="en-GB"/>
        </w:rPr>
        <w:t xml:space="preserve"> </w:t>
      </w:r>
      <w:r w:rsidRPr="00BD38DC">
        <w:rPr>
          <w:rFonts w:ascii="Times New Roman" w:eastAsia="Times New Roman" w:hAnsi="Times New Roman" w:cs="Times New Roman"/>
          <w:sz w:val="28"/>
          <w:szCs w:val="28"/>
          <w:rtl/>
          <w:lang w:eastAsia="en-GB"/>
        </w:rPr>
        <w:t>للمشاركة،</w:t>
      </w:r>
      <w:r w:rsidR="002A2135">
        <w:rPr>
          <w:rFonts w:ascii="Times New Roman" w:eastAsia="Times New Roman" w:hAnsi="Times New Roman" w:cs="Times New Roman" w:hint="cs"/>
          <w:sz w:val="28"/>
          <w:szCs w:val="28"/>
          <w:rtl/>
          <w:lang w:eastAsia="en-GB"/>
        </w:rPr>
        <w:t xml:space="preserve"> ويزداد حبه لمدرسته </w:t>
      </w:r>
      <w:r w:rsidR="00C86785">
        <w:rPr>
          <w:rFonts w:ascii="Times New Roman" w:eastAsia="Times New Roman" w:hAnsi="Times New Roman" w:cs="Times New Roman" w:hint="cs"/>
          <w:sz w:val="28"/>
          <w:szCs w:val="28"/>
          <w:rtl/>
          <w:lang w:eastAsia="en-GB"/>
        </w:rPr>
        <w:t>ومعلمه،</w:t>
      </w:r>
      <w:r w:rsidR="002A2135">
        <w:rPr>
          <w:rFonts w:ascii="Times New Roman" w:eastAsia="Times New Roman" w:hAnsi="Times New Roman" w:cs="Times New Roman" w:hint="cs"/>
          <w:sz w:val="28"/>
          <w:szCs w:val="28"/>
          <w:rtl/>
          <w:lang w:eastAsia="en-GB"/>
        </w:rPr>
        <w:t xml:space="preserve"> وتتبلور في عقله فكرة التعاون مع </w:t>
      </w:r>
      <w:r w:rsidR="00C86785">
        <w:rPr>
          <w:rFonts w:ascii="Times New Roman" w:eastAsia="Times New Roman" w:hAnsi="Times New Roman" w:cs="Times New Roman" w:hint="cs"/>
          <w:sz w:val="28"/>
          <w:szCs w:val="28"/>
          <w:rtl/>
          <w:lang w:eastAsia="en-GB"/>
        </w:rPr>
        <w:t>زملائه.</w:t>
      </w:r>
      <w:r w:rsidRPr="00BD38DC">
        <w:rPr>
          <w:rFonts w:ascii="Times New Roman" w:eastAsia="Times New Roman" w:hAnsi="Times New Roman" w:cs="Times New Roman"/>
          <w:sz w:val="28"/>
          <w:szCs w:val="28"/>
          <w:rtl/>
          <w:lang w:eastAsia="en-GB"/>
        </w:rPr>
        <w:t xml:space="preserve"> و</w:t>
      </w:r>
      <w:r w:rsidR="002A2135">
        <w:rPr>
          <w:rFonts w:ascii="Times New Roman" w:eastAsia="Times New Roman" w:hAnsi="Times New Roman" w:cs="Times New Roman" w:hint="cs"/>
          <w:sz w:val="28"/>
          <w:szCs w:val="28"/>
          <w:rtl/>
          <w:lang w:eastAsia="en-GB"/>
        </w:rPr>
        <w:t xml:space="preserve">يصبح لديه </w:t>
      </w:r>
      <w:r w:rsidR="00804696">
        <w:rPr>
          <w:rFonts w:ascii="Times New Roman" w:eastAsia="Times New Roman" w:hAnsi="Times New Roman" w:cs="Times New Roman" w:hint="cs"/>
          <w:sz w:val="28"/>
          <w:szCs w:val="28"/>
          <w:rtl/>
          <w:lang w:eastAsia="en-GB"/>
        </w:rPr>
        <w:t>ق</w:t>
      </w:r>
      <w:r w:rsidR="00D147A6">
        <w:rPr>
          <w:rFonts w:ascii="Times New Roman" w:eastAsia="Times New Roman" w:hAnsi="Times New Roman" w:cs="Times New Roman" w:hint="cs"/>
          <w:sz w:val="28"/>
          <w:szCs w:val="28"/>
          <w:rtl/>
          <w:lang w:eastAsia="en-GB"/>
        </w:rPr>
        <w:t>در</w:t>
      </w:r>
      <w:r w:rsidR="00A63AE6">
        <w:rPr>
          <w:rFonts w:ascii="Times New Roman" w:eastAsia="Times New Roman" w:hAnsi="Times New Roman" w:cs="Times New Roman" w:hint="cs"/>
          <w:sz w:val="28"/>
          <w:szCs w:val="28"/>
          <w:rtl/>
          <w:lang w:eastAsia="en-GB"/>
        </w:rPr>
        <w:t>ة</w:t>
      </w:r>
      <w:r w:rsidR="00D147A6">
        <w:rPr>
          <w:rFonts w:ascii="Times New Roman" w:eastAsia="Times New Roman" w:hAnsi="Times New Roman" w:cs="Times New Roman" w:hint="cs"/>
          <w:sz w:val="28"/>
          <w:szCs w:val="28"/>
          <w:rtl/>
          <w:lang w:eastAsia="en-GB"/>
        </w:rPr>
        <w:t xml:space="preserve"> </w:t>
      </w:r>
      <w:r w:rsidR="00A129ED">
        <w:rPr>
          <w:rFonts w:ascii="Times New Roman" w:eastAsia="Times New Roman" w:hAnsi="Times New Roman" w:cs="Times New Roman" w:hint="cs"/>
          <w:sz w:val="28"/>
          <w:szCs w:val="28"/>
          <w:rtl/>
          <w:lang w:eastAsia="en-GB"/>
        </w:rPr>
        <w:t>أكثر</w:t>
      </w:r>
      <w:r w:rsidR="00A63AE6">
        <w:rPr>
          <w:rFonts w:ascii="Times New Roman" w:eastAsia="Times New Roman" w:hAnsi="Times New Roman" w:cs="Times New Roman" w:hint="cs"/>
          <w:sz w:val="28"/>
          <w:szCs w:val="28"/>
          <w:rtl/>
          <w:lang w:eastAsia="en-GB"/>
        </w:rPr>
        <w:t xml:space="preserve"> </w:t>
      </w:r>
      <w:r w:rsidRPr="00BD38DC">
        <w:rPr>
          <w:rFonts w:ascii="Times New Roman" w:eastAsia="Times New Roman" w:hAnsi="Times New Roman" w:cs="Times New Roman"/>
          <w:sz w:val="28"/>
          <w:szCs w:val="28"/>
          <w:rtl/>
          <w:lang w:eastAsia="en-GB"/>
        </w:rPr>
        <w:t xml:space="preserve">على مواجهة التحديات الأكاديمية. وفي المقابل، </w:t>
      </w:r>
      <w:r w:rsidR="009C37B6">
        <w:rPr>
          <w:rFonts w:ascii="Times New Roman" w:eastAsia="Times New Roman" w:hAnsi="Times New Roman" w:cs="Times New Roman" w:hint="cs"/>
          <w:sz w:val="28"/>
          <w:szCs w:val="28"/>
          <w:rtl/>
          <w:lang w:eastAsia="en-GB"/>
        </w:rPr>
        <w:t xml:space="preserve">ينتج </w:t>
      </w:r>
      <w:r w:rsidR="00A129ED">
        <w:rPr>
          <w:rFonts w:ascii="Times New Roman" w:eastAsia="Times New Roman" w:hAnsi="Times New Roman" w:cs="Times New Roman" w:hint="cs"/>
          <w:sz w:val="28"/>
          <w:szCs w:val="28"/>
          <w:rtl/>
          <w:lang w:eastAsia="en-GB"/>
        </w:rPr>
        <w:t xml:space="preserve">عن </w:t>
      </w:r>
      <w:r w:rsidR="00A129ED" w:rsidRPr="00BD38DC">
        <w:rPr>
          <w:rFonts w:ascii="Times New Roman" w:eastAsia="Times New Roman" w:hAnsi="Times New Roman" w:cs="Times New Roman" w:hint="cs"/>
          <w:sz w:val="28"/>
          <w:szCs w:val="28"/>
          <w:rtl/>
          <w:lang w:eastAsia="en-GB"/>
        </w:rPr>
        <w:t>غياب</w:t>
      </w:r>
      <w:r w:rsidRPr="00BD38DC">
        <w:rPr>
          <w:rFonts w:ascii="Times New Roman" w:eastAsia="Times New Roman" w:hAnsi="Times New Roman" w:cs="Times New Roman"/>
          <w:sz w:val="28"/>
          <w:szCs w:val="28"/>
          <w:rtl/>
          <w:lang w:eastAsia="en-GB"/>
        </w:rPr>
        <w:t xml:space="preserve"> العلاقات الإيجابية </w:t>
      </w:r>
      <w:r w:rsidR="00DF4E96">
        <w:rPr>
          <w:rFonts w:ascii="Times New Roman" w:eastAsia="Times New Roman" w:hAnsi="Times New Roman" w:cs="Times New Roman" w:hint="cs"/>
          <w:sz w:val="28"/>
          <w:szCs w:val="28"/>
          <w:rtl/>
          <w:lang w:eastAsia="en-GB"/>
        </w:rPr>
        <w:t xml:space="preserve">اثارا </w:t>
      </w:r>
      <w:r w:rsidR="00A129ED">
        <w:rPr>
          <w:rFonts w:ascii="Times New Roman" w:eastAsia="Times New Roman" w:hAnsi="Times New Roman" w:cs="Times New Roman" w:hint="cs"/>
          <w:sz w:val="28"/>
          <w:szCs w:val="28"/>
          <w:rtl/>
          <w:lang w:eastAsia="en-GB"/>
        </w:rPr>
        <w:t xml:space="preserve">سلبية </w:t>
      </w:r>
      <w:r w:rsidR="00A129ED" w:rsidRPr="00BD38DC">
        <w:rPr>
          <w:rFonts w:ascii="Times New Roman" w:eastAsia="Times New Roman" w:hAnsi="Times New Roman" w:cs="Times New Roman" w:hint="cs"/>
          <w:sz w:val="28"/>
          <w:szCs w:val="28"/>
          <w:rtl/>
          <w:lang w:eastAsia="en-GB"/>
        </w:rPr>
        <w:t>على</w:t>
      </w:r>
      <w:r w:rsidRPr="00BD38DC">
        <w:rPr>
          <w:rFonts w:ascii="Times New Roman" w:eastAsia="Times New Roman" w:hAnsi="Times New Roman" w:cs="Times New Roman"/>
          <w:sz w:val="28"/>
          <w:szCs w:val="28"/>
          <w:rtl/>
          <w:lang w:eastAsia="en-GB"/>
        </w:rPr>
        <w:t xml:space="preserve"> التفاعل الصفي</w:t>
      </w:r>
      <w:r w:rsidR="002A2135">
        <w:rPr>
          <w:rFonts w:ascii="Times New Roman" w:eastAsia="Times New Roman" w:hAnsi="Times New Roman" w:cs="Times New Roman" w:hint="cs"/>
          <w:sz w:val="28"/>
          <w:szCs w:val="28"/>
          <w:rtl/>
          <w:lang w:eastAsia="en-GB"/>
        </w:rPr>
        <w:t xml:space="preserve"> والألفة بين الطلبة</w:t>
      </w:r>
      <w:r w:rsidRPr="00BD38DC">
        <w:rPr>
          <w:rFonts w:ascii="Times New Roman" w:eastAsia="Times New Roman" w:hAnsi="Times New Roman" w:cs="Times New Roman"/>
          <w:sz w:val="28"/>
          <w:szCs w:val="28"/>
          <w:rtl/>
          <w:lang w:eastAsia="en-GB"/>
        </w:rPr>
        <w:t xml:space="preserve"> ويضعف فاعلية التدريس مهما بلغت جودة المحتوى.</w:t>
      </w:r>
    </w:p>
    <w:p w14:paraId="0C9F01EB" w14:textId="583B6BAF" w:rsidR="004A0DF2" w:rsidRPr="00BD38DC" w:rsidRDefault="004A0DF2" w:rsidP="004A0DF2">
      <w:pPr>
        <w:bidi/>
        <w:spacing w:line="360" w:lineRule="auto"/>
        <w:jc w:val="lowKashida"/>
        <w:rPr>
          <w:rFonts w:ascii="Times New Roman" w:eastAsia="Times New Roman" w:hAnsi="Times New Roman" w:cs="Times New Roman"/>
          <w:sz w:val="28"/>
          <w:szCs w:val="28"/>
          <w:lang w:eastAsia="en-GB"/>
        </w:rPr>
      </w:pPr>
      <w:r w:rsidRPr="00BD38DC">
        <w:rPr>
          <w:rFonts w:ascii="Times New Roman" w:eastAsia="Times New Roman" w:hAnsi="Times New Roman" w:cs="Times New Roman"/>
          <w:sz w:val="28"/>
          <w:szCs w:val="28"/>
          <w:rtl/>
          <w:lang w:eastAsia="en-GB"/>
        </w:rPr>
        <w:t>وانطلاقًا من خبرتي كمعلم مهارات رقمية في المرحلة الثانوية، أواجه تحديات حقيقية تتمثل في كثرة أعداد الطلبة داخل الصف الواحد، وضعف المتابعة الدراسية</w:t>
      </w:r>
      <w:r w:rsidR="00E95D73">
        <w:rPr>
          <w:rFonts w:ascii="Times New Roman" w:eastAsia="Times New Roman" w:hAnsi="Times New Roman" w:cs="Times New Roman" w:hint="cs"/>
          <w:sz w:val="28"/>
          <w:szCs w:val="28"/>
          <w:rtl/>
          <w:lang w:eastAsia="en-GB"/>
        </w:rPr>
        <w:t xml:space="preserve"> من قبل بعض </w:t>
      </w:r>
      <w:r w:rsidR="003663E6">
        <w:rPr>
          <w:rFonts w:ascii="Times New Roman" w:eastAsia="Times New Roman" w:hAnsi="Times New Roman" w:cs="Times New Roman" w:hint="cs"/>
          <w:sz w:val="28"/>
          <w:szCs w:val="28"/>
          <w:rtl/>
          <w:lang w:eastAsia="en-GB"/>
        </w:rPr>
        <w:t>الطلاب،</w:t>
      </w:r>
      <w:r w:rsidRPr="00BD38DC">
        <w:rPr>
          <w:rFonts w:ascii="Times New Roman" w:eastAsia="Times New Roman" w:hAnsi="Times New Roman" w:cs="Times New Roman"/>
          <w:sz w:val="28"/>
          <w:szCs w:val="28"/>
          <w:rtl/>
          <w:lang w:eastAsia="en-GB"/>
        </w:rPr>
        <w:t xml:space="preserve"> وتفاوت المستويات التحصيلية</w:t>
      </w:r>
      <w:r w:rsidR="000A3DF5">
        <w:rPr>
          <w:rFonts w:ascii="Times New Roman" w:eastAsia="Times New Roman" w:hAnsi="Times New Roman" w:cs="Times New Roman" w:hint="cs"/>
          <w:sz w:val="28"/>
          <w:szCs w:val="28"/>
          <w:rtl/>
          <w:lang w:eastAsia="en-GB"/>
        </w:rPr>
        <w:t xml:space="preserve"> </w:t>
      </w:r>
      <w:r w:rsidR="007862EB">
        <w:rPr>
          <w:rFonts w:ascii="Times New Roman" w:eastAsia="Times New Roman" w:hAnsi="Times New Roman" w:cs="Times New Roman" w:hint="cs"/>
          <w:sz w:val="28"/>
          <w:szCs w:val="28"/>
          <w:rtl/>
          <w:lang w:eastAsia="en-GB"/>
        </w:rPr>
        <w:t>بينهم،</w:t>
      </w:r>
      <w:r w:rsidRPr="00BD38DC">
        <w:rPr>
          <w:rFonts w:ascii="Times New Roman" w:eastAsia="Times New Roman" w:hAnsi="Times New Roman" w:cs="Times New Roman"/>
          <w:sz w:val="28"/>
          <w:szCs w:val="28"/>
          <w:rtl/>
          <w:lang w:eastAsia="en-GB"/>
        </w:rPr>
        <w:t xml:space="preserve"> لا سيما عند تدريس مفاهيم </w:t>
      </w:r>
      <w:r w:rsidR="002A2135">
        <w:rPr>
          <w:rFonts w:ascii="Times New Roman" w:eastAsia="Times New Roman" w:hAnsi="Times New Roman" w:cs="Times New Roman" w:hint="cs"/>
          <w:sz w:val="28"/>
          <w:szCs w:val="28"/>
          <w:rtl/>
          <w:lang w:eastAsia="en-GB"/>
        </w:rPr>
        <w:t xml:space="preserve">عميقة </w:t>
      </w:r>
      <w:r w:rsidRPr="00BD38DC">
        <w:rPr>
          <w:rFonts w:ascii="Times New Roman" w:eastAsia="Times New Roman" w:hAnsi="Times New Roman" w:cs="Times New Roman"/>
          <w:sz w:val="28"/>
          <w:szCs w:val="28"/>
          <w:rtl/>
          <w:lang w:eastAsia="en-GB"/>
        </w:rPr>
        <w:t xml:space="preserve">تتطلب تفكيرًا منطقيًا </w:t>
      </w:r>
      <w:r w:rsidR="0065623B">
        <w:rPr>
          <w:rFonts w:ascii="Times New Roman" w:eastAsia="Times New Roman" w:hAnsi="Times New Roman" w:cs="Times New Roman" w:hint="cs"/>
          <w:sz w:val="28"/>
          <w:szCs w:val="28"/>
          <w:rtl/>
          <w:lang w:eastAsia="en-GB"/>
        </w:rPr>
        <w:t xml:space="preserve">وتركيزا عاليا </w:t>
      </w:r>
      <w:r w:rsidRPr="00BD38DC">
        <w:rPr>
          <w:rFonts w:ascii="Times New Roman" w:eastAsia="Times New Roman" w:hAnsi="Times New Roman" w:cs="Times New Roman"/>
          <w:sz w:val="28"/>
          <w:szCs w:val="28"/>
          <w:rtl/>
          <w:lang w:eastAsia="en-GB"/>
        </w:rPr>
        <w:t xml:space="preserve">مثل البرمجة بلغة </w:t>
      </w:r>
      <w:r w:rsidR="00C86785">
        <w:rPr>
          <w:rFonts w:ascii="Times New Roman" w:eastAsia="Times New Roman" w:hAnsi="Times New Roman" w:cs="Times New Roman" w:hint="cs"/>
          <w:sz w:val="28"/>
          <w:szCs w:val="28"/>
          <w:rtl/>
          <w:lang w:eastAsia="en-GB"/>
        </w:rPr>
        <w:t>{بايثون}</w:t>
      </w:r>
      <w:r w:rsidRPr="00BD38DC">
        <w:rPr>
          <w:rFonts w:ascii="Times New Roman" w:eastAsia="Times New Roman" w:hAnsi="Times New Roman" w:cs="Times New Roman"/>
          <w:sz w:val="28"/>
          <w:szCs w:val="28"/>
          <w:rtl/>
          <w:lang w:eastAsia="en-GB"/>
        </w:rPr>
        <w:t xml:space="preserve"> هذه التحديات دفعتني إلى إعادة التفكير في دور البيئة الاجتماعية الصفية، ليس فقط كعامل مساعد، بل كشرط أساسي لتحسين التعلم والتعليم.</w:t>
      </w:r>
    </w:p>
    <w:p w14:paraId="4B195422" w14:textId="57B95001" w:rsidR="004A0DF2" w:rsidRPr="00BD38DC" w:rsidRDefault="002A2135" w:rsidP="004A0DF2">
      <w:pPr>
        <w:bidi/>
        <w:spacing w:line="360" w:lineRule="auto"/>
        <w:jc w:val="lowKashida"/>
        <w:rPr>
          <w:rFonts w:ascii="Times New Roman" w:eastAsia="Times New Roman" w:hAnsi="Times New Roman" w:cs="Times New Roman"/>
          <w:sz w:val="28"/>
          <w:szCs w:val="28"/>
          <w:lang w:eastAsia="en-GB"/>
        </w:rPr>
      </w:pPr>
      <w:r>
        <w:rPr>
          <w:rFonts w:ascii="Times New Roman" w:eastAsia="Times New Roman" w:hAnsi="Times New Roman" w:cs="Times New Roman" w:hint="cs"/>
          <w:sz w:val="28"/>
          <w:szCs w:val="28"/>
          <w:rtl/>
          <w:lang w:eastAsia="en-GB"/>
        </w:rPr>
        <w:t xml:space="preserve">لذلك اسعى في هذا المقال الى </w:t>
      </w:r>
      <w:r w:rsidR="004A0DF2" w:rsidRPr="00BD38DC">
        <w:rPr>
          <w:rFonts w:ascii="Times New Roman" w:eastAsia="Times New Roman" w:hAnsi="Times New Roman" w:cs="Times New Roman"/>
          <w:sz w:val="28"/>
          <w:szCs w:val="28"/>
          <w:rtl/>
          <w:lang w:eastAsia="en-GB"/>
        </w:rPr>
        <w:t>مناقشة دور بيئة التعلم الاجتماعية وبناء العلاقات الإيجابية في تحسين عمليتي التعلم والتعليم، في ضوء</w:t>
      </w:r>
      <w:r>
        <w:rPr>
          <w:rFonts w:ascii="Times New Roman" w:eastAsia="Times New Roman" w:hAnsi="Times New Roman" w:cs="Times New Roman" w:hint="cs"/>
          <w:sz w:val="28"/>
          <w:szCs w:val="28"/>
          <w:rtl/>
          <w:lang w:eastAsia="en-GB"/>
        </w:rPr>
        <w:t xml:space="preserve"> </w:t>
      </w:r>
      <w:r w:rsidR="00C86785">
        <w:rPr>
          <w:rFonts w:ascii="Times New Roman" w:eastAsia="Times New Roman" w:hAnsi="Times New Roman" w:cs="Times New Roman" w:hint="cs"/>
          <w:sz w:val="28"/>
          <w:szCs w:val="28"/>
          <w:rtl/>
          <w:lang w:eastAsia="en-GB"/>
        </w:rPr>
        <w:t xml:space="preserve">الدراسات </w:t>
      </w:r>
      <w:r w:rsidR="00C86785" w:rsidRPr="00BD38DC">
        <w:rPr>
          <w:rFonts w:ascii="Times New Roman" w:eastAsia="Times New Roman" w:hAnsi="Times New Roman" w:cs="Times New Roman" w:hint="cs"/>
          <w:sz w:val="28"/>
          <w:szCs w:val="28"/>
          <w:rtl/>
          <w:lang w:eastAsia="en-GB"/>
        </w:rPr>
        <w:t>التربوية</w:t>
      </w:r>
      <w:r w:rsidR="004A0DF2" w:rsidRPr="00BD38DC">
        <w:rPr>
          <w:rFonts w:ascii="Times New Roman" w:eastAsia="Times New Roman" w:hAnsi="Times New Roman" w:cs="Times New Roman"/>
          <w:sz w:val="28"/>
          <w:szCs w:val="28"/>
          <w:rtl/>
          <w:lang w:eastAsia="en-GB"/>
        </w:rPr>
        <w:t xml:space="preserve"> والمعايير المهنية. ويمكن </w:t>
      </w:r>
      <w:r w:rsidR="003F5A62">
        <w:rPr>
          <w:rFonts w:ascii="Times New Roman" w:eastAsia="Times New Roman" w:hAnsi="Times New Roman" w:cs="Times New Roman" w:hint="cs"/>
          <w:sz w:val="28"/>
          <w:szCs w:val="28"/>
          <w:rtl/>
          <w:lang w:eastAsia="en-GB"/>
        </w:rPr>
        <w:t>تلخيص</w:t>
      </w:r>
      <w:r w:rsidR="004A0DF2" w:rsidRPr="00BD38DC">
        <w:rPr>
          <w:rFonts w:ascii="Times New Roman" w:eastAsia="Times New Roman" w:hAnsi="Times New Roman" w:cs="Times New Roman"/>
          <w:sz w:val="28"/>
          <w:szCs w:val="28"/>
          <w:rtl/>
          <w:lang w:eastAsia="en-GB"/>
        </w:rPr>
        <w:t xml:space="preserve"> </w:t>
      </w:r>
      <w:r w:rsidR="00314A60">
        <w:rPr>
          <w:rFonts w:ascii="Times New Roman" w:eastAsia="Times New Roman" w:hAnsi="Times New Roman" w:cs="Times New Roman" w:hint="cs"/>
          <w:sz w:val="28"/>
          <w:szCs w:val="28"/>
          <w:rtl/>
          <w:lang w:eastAsia="en-GB"/>
        </w:rPr>
        <w:t>الموضوع</w:t>
      </w:r>
      <w:r w:rsidR="004A0DF2" w:rsidRPr="00BD38DC">
        <w:rPr>
          <w:rFonts w:ascii="Times New Roman" w:eastAsia="Times New Roman" w:hAnsi="Times New Roman" w:cs="Times New Roman"/>
          <w:sz w:val="28"/>
          <w:szCs w:val="28"/>
          <w:rtl/>
          <w:lang w:eastAsia="en-GB"/>
        </w:rPr>
        <w:t xml:space="preserve"> الرئيس</w:t>
      </w:r>
      <w:r w:rsidR="00314A60">
        <w:rPr>
          <w:rFonts w:ascii="Times New Roman" w:eastAsia="Times New Roman" w:hAnsi="Times New Roman" w:cs="Times New Roman" w:hint="cs"/>
          <w:sz w:val="28"/>
          <w:szCs w:val="28"/>
          <w:rtl/>
          <w:lang w:eastAsia="en-GB"/>
        </w:rPr>
        <w:t>ي</w:t>
      </w:r>
      <w:r w:rsidR="004A0DF2" w:rsidRPr="00BD38DC">
        <w:rPr>
          <w:rFonts w:ascii="Times New Roman" w:eastAsia="Times New Roman" w:hAnsi="Times New Roman" w:cs="Times New Roman"/>
          <w:sz w:val="28"/>
          <w:szCs w:val="28"/>
          <w:rtl/>
          <w:lang w:eastAsia="en-GB"/>
        </w:rPr>
        <w:t xml:space="preserve"> للمقال في ثلاثة أسئلة </w:t>
      </w:r>
      <w:r w:rsidR="003663E6">
        <w:rPr>
          <w:rFonts w:ascii="Times New Roman" w:eastAsia="Times New Roman" w:hAnsi="Times New Roman" w:cs="Times New Roman" w:hint="cs"/>
          <w:sz w:val="28"/>
          <w:szCs w:val="28"/>
          <w:rtl/>
          <w:lang w:eastAsia="en-GB"/>
        </w:rPr>
        <w:t>مهمة:</w:t>
      </w:r>
    </w:p>
    <w:p w14:paraId="25BD8C4C" w14:textId="77777777" w:rsidR="004A0DF2" w:rsidRPr="00BD38DC" w:rsidRDefault="004A0DF2" w:rsidP="00E53AB9">
      <w:pPr>
        <w:pStyle w:val="ListParagraph"/>
        <w:numPr>
          <w:ilvl w:val="0"/>
          <w:numId w:val="8"/>
        </w:numPr>
        <w:bidi/>
        <w:spacing w:line="360" w:lineRule="auto"/>
        <w:ind w:left="226" w:hanging="284"/>
        <w:jc w:val="lowKashida"/>
        <w:rPr>
          <w:rFonts w:ascii="Times New Roman" w:eastAsia="Times New Roman" w:hAnsi="Times New Roman" w:cs="Times New Roman"/>
          <w:sz w:val="28"/>
          <w:szCs w:val="28"/>
          <w:lang w:eastAsia="en-GB"/>
        </w:rPr>
      </w:pPr>
      <w:r w:rsidRPr="00BD38DC">
        <w:rPr>
          <w:rFonts w:ascii="Times New Roman" w:eastAsia="Times New Roman" w:hAnsi="Times New Roman" w:cs="Times New Roman"/>
          <w:sz w:val="28"/>
          <w:szCs w:val="28"/>
          <w:rtl/>
          <w:lang w:eastAsia="en-GB"/>
        </w:rPr>
        <w:t>كيف يسهم احترام المجتمع المدرسي وبناء العلاقات الإيجابية في إيجاد بيئة تعلم داعمة وآمنة؟</w:t>
      </w:r>
    </w:p>
    <w:p w14:paraId="73BC0152" w14:textId="77777777" w:rsidR="004A0DF2" w:rsidRPr="00BD38DC" w:rsidRDefault="004A0DF2" w:rsidP="00E53AB9">
      <w:pPr>
        <w:pStyle w:val="ListParagraph"/>
        <w:numPr>
          <w:ilvl w:val="0"/>
          <w:numId w:val="8"/>
        </w:numPr>
        <w:bidi/>
        <w:spacing w:line="360" w:lineRule="auto"/>
        <w:ind w:left="226" w:hanging="284"/>
        <w:jc w:val="lowKashida"/>
        <w:rPr>
          <w:rFonts w:ascii="Times New Roman" w:eastAsia="Times New Roman" w:hAnsi="Times New Roman" w:cs="Times New Roman"/>
          <w:sz w:val="28"/>
          <w:szCs w:val="28"/>
          <w:lang w:eastAsia="en-GB"/>
        </w:rPr>
      </w:pPr>
      <w:r w:rsidRPr="00BD38DC">
        <w:rPr>
          <w:rFonts w:ascii="Times New Roman" w:eastAsia="Times New Roman" w:hAnsi="Times New Roman" w:cs="Times New Roman"/>
          <w:sz w:val="28"/>
          <w:szCs w:val="28"/>
          <w:rtl/>
          <w:lang w:eastAsia="en-GB"/>
        </w:rPr>
        <w:t>ما دور قنوات التواصل الفعّالة في تحسين تعلم الطلبة، خاصة في البيئات الصفية المكتظة؟</w:t>
      </w:r>
    </w:p>
    <w:p w14:paraId="0E8B8C18" w14:textId="77777777" w:rsidR="004A0DF2" w:rsidRPr="00BD38DC" w:rsidRDefault="004A0DF2" w:rsidP="00E53AB9">
      <w:pPr>
        <w:pStyle w:val="ListParagraph"/>
        <w:numPr>
          <w:ilvl w:val="0"/>
          <w:numId w:val="8"/>
        </w:numPr>
        <w:bidi/>
        <w:spacing w:line="360" w:lineRule="auto"/>
        <w:ind w:left="226" w:hanging="284"/>
        <w:jc w:val="lowKashida"/>
        <w:rPr>
          <w:rFonts w:ascii="Times New Roman" w:eastAsia="Times New Roman" w:hAnsi="Times New Roman" w:cs="Times New Roman"/>
          <w:sz w:val="28"/>
          <w:szCs w:val="28"/>
          <w:lang w:eastAsia="en-GB"/>
        </w:rPr>
      </w:pPr>
      <w:r w:rsidRPr="00BD38DC">
        <w:rPr>
          <w:rFonts w:ascii="Times New Roman" w:eastAsia="Times New Roman" w:hAnsi="Times New Roman" w:cs="Times New Roman"/>
          <w:sz w:val="28"/>
          <w:szCs w:val="28"/>
          <w:rtl/>
          <w:lang w:eastAsia="en-GB"/>
        </w:rPr>
        <w:lastRenderedPageBreak/>
        <w:t>كيف يساعد فهم خصائص المتعلمين والبيئة المناسبة على تحسين تعلم مهارات رقمية معقدة مثل البرمجة؟</w:t>
      </w:r>
    </w:p>
    <w:p w14:paraId="304D21D0" w14:textId="77777777" w:rsidR="00076F8F" w:rsidRDefault="001B7EDF" w:rsidP="001B7EDF">
      <w:pPr>
        <w:bidi/>
        <w:spacing w:line="360" w:lineRule="auto"/>
        <w:jc w:val="lowKashida"/>
        <w:rPr>
          <w:rFonts w:ascii="Times New Roman" w:eastAsia="Times New Roman" w:hAnsi="Times New Roman" w:cs="Times New Roman"/>
          <w:sz w:val="28"/>
          <w:szCs w:val="28"/>
          <w:rtl/>
          <w:lang w:eastAsia="en-GB"/>
        </w:rPr>
      </w:pPr>
      <w:r w:rsidRPr="001B7EDF">
        <w:rPr>
          <w:rFonts w:ascii="Times New Roman" w:eastAsia="Times New Roman" w:hAnsi="Times New Roman" w:cs="Times New Roman"/>
          <w:sz w:val="28"/>
          <w:szCs w:val="28"/>
          <w:rtl/>
          <w:lang w:eastAsia="en-GB"/>
        </w:rPr>
        <w:t xml:space="preserve">أن بيئة التعلم الاجتماعية الإيجابية تمثل أحد المرتكزات الأساسية لجودة التعليم، حيث ترتبط ارتباطًا وثيقًا بالمعيار (1.3.2) الذي ينص على إيجاد بيئة داعمة وآمنة للجميع والحفاظ عليها. </w:t>
      </w:r>
    </w:p>
    <w:p w14:paraId="3C62E16F" w14:textId="6DECC81C" w:rsidR="001B7EDF" w:rsidRPr="001B7EDF" w:rsidRDefault="00076F8F" w:rsidP="00076F8F">
      <w:pPr>
        <w:bidi/>
        <w:spacing w:line="360" w:lineRule="auto"/>
        <w:jc w:val="lowKashida"/>
        <w:rPr>
          <w:rFonts w:ascii="Times New Roman" w:eastAsia="Times New Roman" w:hAnsi="Times New Roman" w:cs="Times New Roman"/>
          <w:sz w:val="28"/>
          <w:szCs w:val="28"/>
          <w:lang w:eastAsia="en-GB"/>
        </w:rPr>
      </w:pPr>
      <w:r>
        <w:rPr>
          <w:rFonts w:ascii="Times New Roman" w:eastAsia="Times New Roman" w:hAnsi="Times New Roman" w:cs="Times New Roman" w:hint="cs"/>
          <w:sz w:val="28"/>
          <w:szCs w:val="28"/>
          <w:rtl/>
          <w:lang w:eastAsia="en-GB"/>
        </w:rPr>
        <w:t>إ</w:t>
      </w:r>
      <w:r w:rsidR="001B7EDF" w:rsidRPr="001B7EDF">
        <w:rPr>
          <w:rFonts w:ascii="Times New Roman" w:eastAsia="Times New Roman" w:hAnsi="Times New Roman" w:cs="Times New Roman"/>
          <w:sz w:val="28"/>
          <w:szCs w:val="28"/>
          <w:rtl/>
          <w:lang w:eastAsia="en-GB"/>
        </w:rPr>
        <w:t xml:space="preserve">ن الطلبة يتعلمون بصورة أفضل عندما يشعرون بالأمان النفسي، ويكون الخطأ مقبولًا </w:t>
      </w:r>
      <w:r>
        <w:rPr>
          <w:rFonts w:ascii="Times New Roman" w:eastAsia="Times New Roman" w:hAnsi="Times New Roman" w:cs="Times New Roman" w:hint="cs"/>
          <w:sz w:val="28"/>
          <w:szCs w:val="28"/>
          <w:rtl/>
          <w:lang w:eastAsia="en-GB"/>
        </w:rPr>
        <w:t>لكونه</w:t>
      </w:r>
      <w:r w:rsidR="001B7EDF" w:rsidRPr="001B7EDF">
        <w:rPr>
          <w:rFonts w:ascii="Times New Roman" w:eastAsia="Times New Roman" w:hAnsi="Times New Roman" w:cs="Times New Roman"/>
          <w:sz w:val="28"/>
          <w:szCs w:val="28"/>
          <w:rtl/>
          <w:lang w:eastAsia="en-GB"/>
        </w:rPr>
        <w:t xml:space="preserve"> جزءًا </w:t>
      </w:r>
      <w:r>
        <w:rPr>
          <w:rFonts w:ascii="Times New Roman" w:eastAsia="Times New Roman" w:hAnsi="Times New Roman" w:cs="Times New Roman" w:hint="cs"/>
          <w:sz w:val="28"/>
          <w:szCs w:val="28"/>
          <w:rtl/>
          <w:lang w:eastAsia="en-GB"/>
        </w:rPr>
        <w:t>لا يتج</w:t>
      </w:r>
      <w:r w:rsidR="00920F00">
        <w:rPr>
          <w:rFonts w:ascii="Times New Roman" w:eastAsia="Times New Roman" w:hAnsi="Times New Roman" w:cs="Times New Roman" w:hint="cs"/>
          <w:sz w:val="28"/>
          <w:szCs w:val="28"/>
          <w:rtl/>
          <w:lang w:eastAsia="en-GB"/>
        </w:rPr>
        <w:t xml:space="preserve">زأ </w:t>
      </w:r>
      <w:r w:rsidR="001B7EDF" w:rsidRPr="001B7EDF">
        <w:rPr>
          <w:rFonts w:ascii="Times New Roman" w:eastAsia="Times New Roman" w:hAnsi="Times New Roman" w:cs="Times New Roman"/>
          <w:sz w:val="28"/>
          <w:szCs w:val="28"/>
          <w:rtl/>
          <w:lang w:eastAsia="en-GB"/>
        </w:rPr>
        <w:t xml:space="preserve">من عملية التعلم، وليس مصدرًا للعقاب أو </w:t>
      </w:r>
      <w:r w:rsidR="00833834" w:rsidRPr="001B7EDF">
        <w:rPr>
          <w:rFonts w:ascii="Times New Roman" w:eastAsia="Times New Roman" w:hAnsi="Times New Roman" w:cs="Times New Roman" w:hint="cs"/>
          <w:sz w:val="28"/>
          <w:szCs w:val="28"/>
          <w:rtl/>
          <w:lang w:eastAsia="en-GB"/>
        </w:rPr>
        <w:t xml:space="preserve">السخرية </w:t>
      </w:r>
      <w:r w:rsidR="00833834" w:rsidRPr="004B2825">
        <w:rPr>
          <w:rFonts w:ascii="Times New Roman" w:eastAsia="Times New Roman" w:hAnsi="Times New Roman" w:cs="Times New Roman" w:hint="cs"/>
          <w:color w:val="FF0000"/>
          <w:sz w:val="28"/>
          <w:szCs w:val="28"/>
          <w:vertAlign w:val="superscript"/>
          <w:rtl/>
          <w:lang w:eastAsia="en-GB" w:bidi="ar-JO"/>
        </w:rPr>
        <w:t>(</w:t>
      </w:r>
      <w:r w:rsidR="001B7EDF" w:rsidRPr="004B2825">
        <w:rPr>
          <w:rFonts w:ascii="Times New Roman" w:eastAsia="Times New Roman" w:hAnsi="Times New Roman" w:cs="Times New Roman"/>
          <w:color w:val="FF0000"/>
          <w:sz w:val="28"/>
          <w:szCs w:val="28"/>
          <w:vertAlign w:val="superscript"/>
          <w:rtl/>
          <w:lang w:eastAsia="en-GB"/>
        </w:rPr>
        <w:t>الطعاني، 2019)</w:t>
      </w:r>
      <w:r w:rsidR="001B7EDF" w:rsidRPr="001B7EDF">
        <w:rPr>
          <w:rFonts w:ascii="Times New Roman" w:eastAsia="Times New Roman" w:hAnsi="Times New Roman" w:cs="Times New Roman"/>
          <w:sz w:val="28"/>
          <w:szCs w:val="28"/>
          <w:lang w:eastAsia="en-GB"/>
        </w:rPr>
        <w:t>.</w:t>
      </w:r>
    </w:p>
    <w:p w14:paraId="386F26A8" w14:textId="4E6BF67C" w:rsidR="001B7EDF" w:rsidRDefault="001B7EDF" w:rsidP="001B7EDF">
      <w:pPr>
        <w:bidi/>
        <w:spacing w:line="360" w:lineRule="auto"/>
        <w:jc w:val="lowKashida"/>
        <w:rPr>
          <w:rFonts w:ascii="Times New Roman" w:eastAsia="Times New Roman" w:hAnsi="Times New Roman" w:cs="Times New Roman"/>
          <w:sz w:val="28"/>
          <w:szCs w:val="28"/>
          <w:rtl/>
          <w:lang w:eastAsia="en-GB" w:bidi="ar-JO"/>
        </w:rPr>
      </w:pPr>
      <w:r w:rsidRPr="001B7EDF">
        <w:rPr>
          <w:rFonts w:ascii="Times New Roman" w:eastAsia="Times New Roman" w:hAnsi="Times New Roman" w:cs="Times New Roman"/>
          <w:sz w:val="28"/>
          <w:szCs w:val="28"/>
          <w:rtl/>
          <w:lang w:eastAsia="en-GB"/>
        </w:rPr>
        <w:t>في سياق تدريس البرمجة بلغة بايثون لطلبة الصف الأول الثانوي، يظهر هذا المبدأ بوضوح. فتعلم البرمجة يتطلب التجربة و</w:t>
      </w:r>
      <w:r w:rsidR="002A2135">
        <w:rPr>
          <w:rFonts w:ascii="Times New Roman" w:eastAsia="Times New Roman" w:hAnsi="Times New Roman" w:cs="Times New Roman" w:hint="cs"/>
          <w:sz w:val="28"/>
          <w:szCs w:val="28"/>
          <w:rtl/>
          <w:lang w:eastAsia="en-GB"/>
        </w:rPr>
        <w:t xml:space="preserve">يحتمل </w:t>
      </w:r>
      <w:r w:rsidRPr="001B7EDF">
        <w:rPr>
          <w:rFonts w:ascii="Times New Roman" w:eastAsia="Times New Roman" w:hAnsi="Times New Roman" w:cs="Times New Roman"/>
          <w:sz w:val="28"/>
          <w:szCs w:val="28"/>
          <w:rtl/>
          <w:lang w:eastAsia="en-GB"/>
        </w:rPr>
        <w:t>الخطأ</w:t>
      </w:r>
      <w:r w:rsidR="002A2135">
        <w:rPr>
          <w:rFonts w:ascii="Times New Roman" w:eastAsia="Times New Roman" w:hAnsi="Times New Roman" w:cs="Times New Roman" w:hint="cs"/>
          <w:sz w:val="28"/>
          <w:szCs w:val="28"/>
          <w:rtl/>
          <w:lang w:eastAsia="en-GB"/>
        </w:rPr>
        <w:t xml:space="preserve"> </w:t>
      </w:r>
      <w:r w:rsidR="00C86785">
        <w:rPr>
          <w:rFonts w:ascii="Times New Roman" w:eastAsia="Times New Roman" w:hAnsi="Times New Roman" w:cs="Times New Roman" w:hint="cs"/>
          <w:sz w:val="28"/>
          <w:szCs w:val="28"/>
          <w:rtl/>
          <w:lang w:eastAsia="en-GB"/>
        </w:rPr>
        <w:t>والصواب،</w:t>
      </w:r>
      <w:r w:rsidRPr="001B7EDF">
        <w:rPr>
          <w:rFonts w:ascii="Times New Roman" w:eastAsia="Times New Roman" w:hAnsi="Times New Roman" w:cs="Times New Roman"/>
          <w:sz w:val="28"/>
          <w:szCs w:val="28"/>
          <w:rtl/>
          <w:lang w:eastAsia="en-GB"/>
        </w:rPr>
        <w:t xml:space="preserve"> والتفكير الناقد، و</w:t>
      </w:r>
      <w:r w:rsidR="002A2135">
        <w:rPr>
          <w:rFonts w:ascii="Times New Roman" w:eastAsia="Times New Roman" w:hAnsi="Times New Roman" w:cs="Times New Roman" w:hint="cs"/>
          <w:sz w:val="28"/>
          <w:szCs w:val="28"/>
          <w:rtl/>
          <w:lang w:eastAsia="en-GB"/>
        </w:rPr>
        <w:t xml:space="preserve">التركيز وسرعة </w:t>
      </w:r>
      <w:r w:rsidR="00C86785">
        <w:rPr>
          <w:rFonts w:ascii="Times New Roman" w:eastAsia="Times New Roman" w:hAnsi="Times New Roman" w:cs="Times New Roman" w:hint="cs"/>
          <w:sz w:val="28"/>
          <w:szCs w:val="28"/>
          <w:rtl/>
          <w:lang w:eastAsia="en-GB"/>
        </w:rPr>
        <w:t>البديهة.</w:t>
      </w:r>
      <w:r w:rsidRPr="001B7EDF">
        <w:rPr>
          <w:rFonts w:ascii="Times New Roman" w:eastAsia="Times New Roman" w:hAnsi="Times New Roman" w:cs="Times New Roman"/>
          <w:sz w:val="28"/>
          <w:szCs w:val="28"/>
          <w:rtl/>
          <w:lang w:eastAsia="en-GB"/>
        </w:rPr>
        <w:t xml:space="preserve"> وعندما يسود الصف جو من الاحترام والدعم، يصبح الطالب أكثر جرأة على المحاولة وطرح الأسئلة. </w:t>
      </w:r>
      <w:r w:rsidR="002A2135">
        <w:rPr>
          <w:rFonts w:ascii="Times New Roman" w:eastAsia="Times New Roman" w:hAnsi="Times New Roman" w:cs="Times New Roman" w:hint="cs"/>
          <w:sz w:val="28"/>
          <w:szCs w:val="28"/>
          <w:rtl/>
          <w:lang w:eastAsia="en-GB"/>
        </w:rPr>
        <w:t xml:space="preserve">فلا يخجل او يتردد الطالب في طرح </w:t>
      </w:r>
      <w:r w:rsidR="00C86785">
        <w:rPr>
          <w:rFonts w:ascii="Times New Roman" w:eastAsia="Times New Roman" w:hAnsi="Times New Roman" w:cs="Times New Roman" w:hint="cs"/>
          <w:sz w:val="28"/>
          <w:szCs w:val="28"/>
          <w:rtl/>
          <w:lang w:eastAsia="en-GB"/>
        </w:rPr>
        <w:t>سؤال،</w:t>
      </w:r>
      <w:r w:rsidR="002A2135">
        <w:rPr>
          <w:rFonts w:ascii="Times New Roman" w:eastAsia="Times New Roman" w:hAnsi="Times New Roman" w:cs="Times New Roman" w:hint="cs"/>
          <w:sz w:val="28"/>
          <w:szCs w:val="28"/>
          <w:rtl/>
          <w:lang w:eastAsia="en-GB"/>
        </w:rPr>
        <w:t xml:space="preserve"> او الطلب من </w:t>
      </w:r>
      <w:proofErr w:type="gramStart"/>
      <w:r w:rsidR="002A2135">
        <w:rPr>
          <w:rFonts w:ascii="Times New Roman" w:eastAsia="Times New Roman" w:hAnsi="Times New Roman" w:cs="Times New Roman" w:hint="cs"/>
          <w:sz w:val="28"/>
          <w:szCs w:val="28"/>
          <w:rtl/>
          <w:lang w:eastAsia="en-GB"/>
        </w:rPr>
        <w:t>احد</w:t>
      </w:r>
      <w:proofErr w:type="gramEnd"/>
      <w:r w:rsidR="002A2135">
        <w:rPr>
          <w:rFonts w:ascii="Times New Roman" w:eastAsia="Times New Roman" w:hAnsi="Times New Roman" w:cs="Times New Roman" w:hint="cs"/>
          <w:sz w:val="28"/>
          <w:szCs w:val="28"/>
          <w:rtl/>
          <w:lang w:eastAsia="en-GB"/>
        </w:rPr>
        <w:t xml:space="preserve"> </w:t>
      </w:r>
      <w:r w:rsidR="00C86785">
        <w:rPr>
          <w:rFonts w:ascii="Times New Roman" w:eastAsia="Times New Roman" w:hAnsi="Times New Roman" w:cs="Times New Roman" w:hint="cs"/>
          <w:sz w:val="28"/>
          <w:szCs w:val="28"/>
          <w:rtl/>
          <w:lang w:eastAsia="en-GB"/>
        </w:rPr>
        <w:t>زملائه</w:t>
      </w:r>
      <w:r w:rsidR="002A2135">
        <w:rPr>
          <w:rFonts w:ascii="Times New Roman" w:eastAsia="Times New Roman" w:hAnsi="Times New Roman" w:cs="Times New Roman" w:hint="cs"/>
          <w:sz w:val="28"/>
          <w:szCs w:val="28"/>
          <w:rtl/>
          <w:lang w:eastAsia="en-GB"/>
        </w:rPr>
        <w:t xml:space="preserve"> المساعدة </w:t>
      </w:r>
      <w:r w:rsidRPr="001B7EDF">
        <w:rPr>
          <w:rFonts w:ascii="Times New Roman" w:eastAsia="Times New Roman" w:hAnsi="Times New Roman" w:cs="Times New Roman"/>
          <w:sz w:val="28"/>
          <w:szCs w:val="28"/>
          <w:rtl/>
          <w:lang w:eastAsia="en-GB"/>
        </w:rPr>
        <w:t>أما في بيئة يسودها التوتر أو الخوف، فإن الطالب يفضل الصمت والانسحاب</w:t>
      </w:r>
      <w:r w:rsidR="002A2135">
        <w:rPr>
          <w:rFonts w:ascii="Times New Roman" w:eastAsia="Times New Roman" w:hAnsi="Times New Roman" w:cs="Times New Roman" w:hint="cs"/>
          <w:sz w:val="28"/>
          <w:szCs w:val="28"/>
          <w:rtl/>
          <w:lang w:eastAsia="en-GB"/>
        </w:rPr>
        <w:t xml:space="preserve"> على حساب فهمه </w:t>
      </w:r>
      <w:r w:rsidR="00C86785">
        <w:rPr>
          <w:rFonts w:ascii="Times New Roman" w:eastAsia="Times New Roman" w:hAnsi="Times New Roman" w:cs="Times New Roman" w:hint="cs"/>
          <w:sz w:val="28"/>
          <w:szCs w:val="28"/>
          <w:rtl/>
          <w:lang w:eastAsia="en-GB"/>
        </w:rPr>
        <w:t>للدرس،</w:t>
      </w:r>
      <w:r w:rsidRPr="001B7EDF">
        <w:rPr>
          <w:rFonts w:ascii="Times New Roman" w:eastAsia="Times New Roman" w:hAnsi="Times New Roman" w:cs="Times New Roman"/>
          <w:sz w:val="28"/>
          <w:szCs w:val="28"/>
          <w:rtl/>
          <w:lang w:eastAsia="en-GB"/>
        </w:rPr>
        <w:t xml:space="preserve"> مما يضعف نواتج التعلم. وهذا يؤكد أن بناء العلاقات </w:t>
      </w:r>
      <w:r w:rsidR="00C86785" w:rsidRPr="001B7EDF">
        <w:rPr>
          <w:rFonts w:ascii="Times New Roman" w:eastAsia="Times New Roman" w:hAnsi="Times New Roman" w:cs="Times New Roman" w:hint="cs"/>
          <w:sz w:val="28"/>
          <w:szCs w:val="28"/>
          <w:rtl/>
          <w:lang w:eastAsia="en-GB"/>
        </w:rPr>
        <w:t xml:space="preserve">الإيجابية </w:t>
      </w:r>
      <w:r w:rsidR="00C86785">
        <w:rPr>
          <w:rFonts w:ascii="Times New Roman" w:eastAsia="Times New Roman" w:hAnsi="Times New Roman" w:cs="Times New Roman" w:hint="cs"/>
          <w:sz w:val="28"/>
          <w:szCs w:val="28"/>
          <w:rtl/>
          <w:lang w:eastAsia="en-GB"/>
        </w:rPr>
        <w:t>ليس</w:t>
      </w:r>
      <w:r w:rsidRPr="001B7EDF">
        <w:rPr>
          <w:rFonts w:ascii="Times New Roman" w:eastAsia="Times New Roman" w:hAnsi="Times New Roman" w:cs="Times New Roman"/>
          <w:sz w:val="28"/>
          <w:szCs w:val="28"/>
          <w:rtl/>
          <w:lang w:eastAsia="en-GB"/>
        </w:rPr>
        <w:t xml:space="preserve"> ترفًا تربويًا، بل ضرورة تعليمية</w:t>
      </w:r>
      <w:r w:rsidRPr="001B7EDF">
        <w:rPr>
          <w:rFonts w:ascii="Times New Roman" w:eastAsia="Times New Roman" w:hAnsi="Times New Roman" w:cs="Times New Roman"/>
          <w:sz w:val="28"/>
          <w:szCs w:val="28"/>
          <w:lang w:eastAsia="en-GB"/>
        </w:rPr>
        <w:t>.</w:t>
      </w:r>
    </w:p>
    <w:p w14:paraId="48A80127" w14:textId="42AAB387" w:rsidR="0073042C" w:rsidRDefault="0073042C" w:rsidP="0073042C">
      <w:pPr>
        <w:bidi/>
        <w:spacing w:line="360" w:lineRule="auto"/>
        <w:jc w:val="lowKashida"/>
        <w:rPr>
          <w:rFonts w:ascii="Times New Roman" w:eastAsia="Times New Roman" w:hAnsi="Times New Roman" w:cs="Times New Roman"/>
          <w:sz w:val="28"/>
          <w:szCs w:val="28"/>
          <w:rtl/>
          <w:lang w:eastAsia="en-GB"/>
        </w:rPr>
      </w:pPr>
      <w:r w:rsidRPr="00786067">
        <w:rPr>
          <w:rFonts w:ascii="Times New Roman" w:eastAsia="Times New Roman" w:hAnsi="Times New Roman" w:cs="Times New Roman"/>
          <w:sz w:val="28"/>
          <w:szCs w:val="28"/>
          <w:rtl/>
          <w:lang w:eastAsia="en-GB"/>
        </w:rPr>
        <w:t xml:space="preserve">كما </w:t>
      </w:r>
      <w:r w:rsidRPr="00786067">
        <w:rPr>
          <w:rFonts w:ascii="Times New Roman" w:eastAsia="Times New Roman" w:hAnsi="Times New Roman" w:cs="Times New Roman" w:hint="cs"/>
          <w:sz w:val="28"/>
          <w:szCs w:val="28"/>
          <w:rtl/>
          <w:lang w:eastAsia="en-GB"/>
        </w:rPr>
        <w:t>يجب</w:t>
      </w:r>
      <w:r w:rsidRPr="00786067">
        <w:rPr>
          <w:rFonts w:ascii="Times New Roman" w:eastAsia="Times New Roman" w:hAnsi="Times New Roman" w:cs="Times New Roman"/>
          <w:sz w:val="28"/>
          <w:szCs w:val="28"/>
          <w:rtl/>
          <w:lang w:eastAsia="en-GB"/>
        </w:rPr>
        <w:t xml:space="preserve"> التأكيد على أن بيئة التعل</w:t>
      </w:r>
      <w:r w:rsidRPr="00786067">
        <w:rPr>
          <w:rFonts w:ascii="Times New Roman" w:eastAsia="Times New Roman" w:hAnsi="Times New Roman" w:cs="Times New Roman" w:hint="cs"/>
          <w:sz w:val="28"/>
          <w:szCs w:val="28"/>
          <w:rtl/>
          <w:lang w:eastAsia="en-GB"/>
        </w:rPr>
        <w:t>ي</w:t>
      </w:r>
      <w:r w:rsidRPr="00786067">
        <w:rPr>
          <w:rFonts w:ascii="Times New Roman" w:eastAsia="Times New Roman" w:hAnsi="Times New Roman" w:cs="Times New Roman"/>
          <w:sz w:val="28"/>
          <w:szCs w:val="28"/>
          <w:rtl/>
          <w:lang w:eastAsia="en-GB"/>
        </w:rPr>
        <w:t xml:space="preserve">م الإيجابية تحتاج إلى ممارسات تربوية </w:t>
      </w:r>
      <w:r w:rsidR="00843210" w:rsidRPr="00786067">
        <w:rPr>
          <w:rFonts w:ascii="Times New Roman" w:eastAsia="Times New Roman" w:hAnsi="Times New Roman" w:cs="Times New Roman" w:hint="cs"/>
          <w:sz w:val="28"/>
          <w:szCs w:val="28"/>
          <w:rtl/>
          <w:lang w:eastAsia="en-GB"/>
        </w:rPr>
        <w:t>مقصودة وممنهجة</w:t>
      </w:r>
      <w:r w:rsidRPr="00786067">
        <w:rPr>
          <w:rFonts w:ascii="Times New Roman" w:eastAsia="Times New Roman" w:hAnsi="Times New Roman" w:cs="Times New Roman" w:hint="cs"/>
          <w:sz w:val="28"/>
          <w:szCs w:val="28"/>
          <w:rtl/>
          <w:lang w:eastAsia="en-GB"/>
        </w:rPr>
        <w:t xml:space="preserve"> </w:t>
      </w:r>
      <w:r w:rsidRPr="00786067">
        <w:rPr>
          <w:rFonts w:ascii="Times New Roman" w:eastAsia="Times New Roman" w:hAnsi="Times New Roman" w:cs="Times New Roman"/>
          <w:sz w:val="28"/>
          <w:szCs w:val="28"/>
          <w:rtl/>
          <w:lang w:eastAsia="en-GB"/>
        </w:rPr>
        <w:t xml:space="preserve">من قبل المعلم والإدارة المدرسية. </w:t>
      </w:r>
      <w:r w:rsidRPr="00786067">
        <w:rPr>
          <w:rFonts w:ascii="Times New Roman" w:eastAsia="Times New Roman" w:hAnsi="Times New Roman" w:cs="Times New Roman" w:hint="cs"/>
          <w:sz w:val="28"/>
          <w:szCs w:val="28"/>
          <w:rtl/>
          <w:lang w:eastAsia="en-GB"/>
        </w:rPr>
        <w:t xml:space="preserve">من خلال </w:t>
      </w:r>
      <w:r w:rsidRPr="00786067">
        <w:rPr>
          <w:rFonts w:ascii="Times New Roman" w:eastAsia="Times New Roman" w:hAnsi="Times New Roman" w:cs="Times New Roman"/>
          <w:sz w:val="28"/>
          <w:szCs w:val="28"/>
          <w:rtl/>
          <w:lang w:eastAsia="en-GB"/>
        </w:rPr>
        <w:t xml:space="preserve">وضوح القواعد </w:t>
      </w:r>
      <w:r w:rsidR="00C86785" w:rsidRPr="00786067">
        <w:rPr>
          <w:rFonts w:ascii="Times New Roman" w:eastAsia="Times New Roman" w:hAnsi="Times New Roman" w:cs="Times New Roman" w:hint="cs"/>
          <w:sz w:val="28"/>
          <w:szCs w:val="28"/>
          <w:rtl/>
          <w:lang w:eastAsia="en-GB"/>
        </w:rPr>
        <w:t>الصفية</w:t>
      </w:r>
      <w:r w:rsidR="00C86785">
        <w:rPr>
          <w:rFonts w:ascii="Times New Roman" w:eastAsia="Times New Roman" w:hAnsi="Times New Roman" w:cs="Times New Roman" w:hint="cs"/>
          <w:sz w:val="28"/>
          <w:szCs w:val="28"/>
          <w:rtl/>
          <w:lang w:eastAsia="en-GB"/>
        </w:rPr>
        <w:t>،</w:t>
      </w:r>
      <w:r w:rsidRPr="00786067">
        <w:rPr>
          <w:rFonts w:ascii="Times New Roman" w:eastAsia="Times New Roman" w:hAnsi="Times New Roman" w:cs="Times New Roman"/>
          <w:sz w:val="28"/>
          <w:szCs w:val="28"/>
          <w:rtl/>
          <w:lang w:eastAsia="en-GB"/>
        </w:rPr>
        <w:t xml:space="preserve"> والتوقعات التعليمية المشتركة، والتشجيع على المحاولة والمبادرة، كلها عناصر تساعد على خلق مناخ يشعر فيه الطلبة بالأمان والعدالة، ويزيد من تفاعلهم الإيجابي مع الأنشطة التعليمية</w:t>
      </w:r>
      <w:r w:rsidR="00F36ECF" w:rsidRPr="00786067">
        <w:rPr>
          <w:rFonts w:ascii="Times New Roman" w:eastAsia="Times New Roman" w:hAnsi="Times New Roman" w:cs="Times New Roman" w:hint="cs"/>
          <w:sz w:val="28"/>
          <w:szCs w:val="28"/>
          <w:rtl/>
          <w:lang w:eastAsia="en-GB"/>
        </w:rPr>
        <w:t xml:space="preserve"> ويحقق التعاون </w:t>
      </w:r>
      <w:r w:rsidR="00C86785" w:rsidRPr="00786067">
        <w:rPr>
          <w:rFonts w:ascii="Times New Roman" w:eastAsia="Times New Roman" w:hAnsi="Times New Roman" w:cs="Times New Roman" w:hint="cs"/>
          <w:sz w:val="28"/>
          <w:szCs w:val="28"/>
          <w:rtl/>
          <w:lang w:eastAsia="en-GB"/>
        </w:rPr>
        <w:t>بينهم.</w:t>
      </w:r>
    </w:p>
    <w:p w14:paraId="1B2AD1E0" w14:textId="6C0C7A24" w:rsidR="001B7EDF" w:rsidRPr="001B7EDF" w:rsidRDefault="001B7EDF" w:rsidP="001B7EDF">
      <w:pPr>
        <w:bidi/>
        <w:spacing w:line="360" w:lineRule="auto"/>
        <w:jc w:val="lowKashida"/>
        <w:rPr>
          <w:rFonts w:ascii="Times New Roman" w:eastAsia="Times New Roman" w:hAnsi="Times New Roman" w:cs="Times New Roman"/>
          <w:sz w:val="28"/>
          <w:szCs w:val="28"/>
          <w:lang w:eastAsia="en-GB"/>
        </w:rPr>
      </w:pPr>
      <w:r w:rsidRPr="001B7EDF">
        <w:rPr>
          <w:rFonts w:ascii="Times New Roman" w:eastAsia="Times New Roman" w:hAnsi="Times New Roman" w:cs="Times New Roman"/>
          <w:sz w:val="28"/>
          <w:szCs w:val="28"/>
          <w:rtl/>
          <w:lang w:eastAsia="en-GB"/>
        </w:rPr>
        <w:t xml:space="preserve">أما المعيار (5.1.3) الذي يؤكد على إظهار الاحترام والتقدير والالتزام تجاه المجتمع الذي يعمل فيه المعلم، فينعكس مباشرة على طبيعة العلاقة مع الطلبة. فالمعلم الذي يحترم ثقافة طلابه، ويقدر ظروفهم الاجتماعية، ويدرك التحديات التي </w:t>
      </w:r>
      <w:r w:rsidR="00C86785" w:rsidRPr="001B7EDF">
        <w:rPr>
          <w:rFonts w:ascii="Times New Roman" w:eastAsia="Times New Roman" w:hAnsi="Times New Roman" w:cs="Times New Roman" w:hint="cs"/>
          <w:sz w:val="28"/>
          <w:szCs w:val="28"/>
          <w:rtl/>
          <w:lang w:eastAsia="en-GB"/>
        </w:rPr>
        <w:t>يو</w:t>
      </w:r>
      <w:r w:rsidR="00C86785">
        <w:rPr>
          <w:rFonts w:ascii="Times New Roman" w:eastAsia="Times New Roman" w:hAnsi="Times New Roman" w:cs="Times New Roman" w:hint="cs"/>
          <w:sz w:val="28"/>
          <w:szCs w:val="28"/>
          <w:rtl/>
          <w:lang w:eastAsia="en-GB"/>
        </w:rPr>
        <w:t>ج</w:t>
      </w:r>
      <w:r w:rsidR="00C86785" w:rsidRPr="001B7EDF">
        <w:rPr>
          <w:rFonts w:ascii="Times New Roman" w:eastAsia="Times New Roman" w:hAnsi="Times New Roman" w:cs="Times New Roman" w:hint="cs"/>
          <w:sz w:val="28"/>
          <w:szCs w:val="28"/>
          <w:rtl/>
          <w:lang w:eastAsia="en-GB"/>
        </w:rPr>
        <w:t>هونها</w:t>
      </w:r>
      <w:r w:rsidRPr="001B7EDF">
        <w:rPr>
          <w:rFonts w:ascii="Times New Roman" w:eastAsia="Times New Roman" w:hAnsi="Times New Roman" w:cs="Times New Roman"/>
          <w:sz w:val="28"/>
          <w:szCs w:val="28"/>
          <w:rtl/>
          <w:lang w:eastAsia="en-GB"/>
        </w:rPr>
        <w:t>، يكون أكثر قدرة على بناء علاقة إنسانية إيجابية معهم. وتشير دراسة لفيغوتسكي إلى أن التعلم عملية اجتماعية في جوهرها، وأن التفاعل بين المعلم والمتعلم هو المحرك الأساسي لبناء المعرفة</w:t>
      </w:r>
      <w:r w:rsidRPr="001B7EDF">
        <w:rPr>
          <w:rFonts w:ascii="Times New Roman" w:eastAsia="Times New Roman" w:hAnsi="Times New Roman" w:cs="Times New Roman"/>
          <w:sz w:val="28"/>
          <w:szCs w:val="28"/>
          <w:lang w:eastAsia="en-GB"/>
        </w:rPr>
        <w:t xml:space="preserve"> </w:t>
      </w:r>
      <w:r w:rsidRPr="004B2825">
        <w:rPr>
          <w:rFonts w:ascii="Times New Roman" w:eastAsia="Times New Roman" w:hAnsi="Times New Roman" w:cs="Times New Roman"/>
          <w:color w:val="FF0000"/>
          <w:sz w:val="28"/>
          <w:szCs w:val="28"/>
          <w:vertAlign w:val="superscript"/>
          <w:lang w:eastAsia="en-GB"/>
        </w:rPr>
        <w:t>(Vygotsky 86</w:t>
      </w:r>
      <w:r w:rsidR="00C86785" w:rsidRPr="004B2825">
        <w:rPr>
          <w:rFonts w:ascii="Times New Roman" w:eastAsia="Times New Roman" w:hAnsi="Times New Roman" w:cs="Times New Roman"/>
          <w:color w:val="FF0000"/>
          <w:sz w:val="28"/>
          <w:szCs w:val="28"/>
          <w:vertAlign w:val="superscript"/>
          <w:lang w:eastAsia="en-GB"/>
        </w:rPr>
        <w:t>)</w:t>
      </w:r>
      <w:r w:rsidR="00C86785" w:rsidRPr="00C86785">
        <w:rPr>
          <w:rFonts w:ascii="Times New Roman" w:eastAsia="Times New Roman" w:hAnsi="Times New Roman" w:cs="Times New Roman"/>
          <w:sz w:val="28"/>
          <w:szCs w:val="28"/>
          <w:lang w:eastAsia="en-GB"/>
        </w:rPr>
        <w:t>.</w:t>
      </w:r>
    </w:p>
    <w:p w14:paraId="54C245DB" w14:textId="242ABD22" w:rsidR="001B7EDF" w:rsidRDefault="001B7EDF" w:rsidP="001B7EDF">
      <w:pPr>
        <w:bidi/>
        <w:spacing w:line="360" w:lineRule="auto"/>
        <w:jc w:val="lowKashida"/>
        <w:rPr>
          <w:rFonts w:ascii="Times New Roman" w:eastAsia="Times New Roman" w:hAnsi="Times New Roman" w:cs="Times New Roman"/>
          <w:sz w:val="28"/>
          <w:szCs w:val="28"/>
          <w:rtl/>
          <w:lang w:eastAsia="en-GB"/>
        </w:rPr>
      </w:pPr>
      <w:r w:rsidRPr="001B7EDF">
        <w:rPr>
          <w:rFonts w:ascii="Times New Roman" w:eastAsia="Times New Roman" w:hAnsi="Times New Roman" w:cs="Times New Roman"/>
          <w:sz w:val="28"/>
          <w:szCs w:val="28"/>
          <w:rtl/>
          <w:lang w:eastAsia="en-GB"/>
        </w:rPr>
        <w:t>فعلى سبيل المثال، عند تدريس مفاهيم مثل الحلقات التكرارية</w:t>
      </w:r>
      <w:r w:rsidRPr="001B7EDF">
        <w:rPr>
          <w:rFonts w:ascii="Times New Roman" w:eastAsia="Times New Roman" w:hAnsi="Times New Roman" w:cs="Times New Roman"/>
          <w:sz w:val="28"/>
          <w:szCs w:val="28"/>
          <w:lang w:eastAsia="en-GB"/>
        </w:rPr>
        <w:t xml:space="preserve"> (Loops) </w:t>
      </w:r>
      <w:r w:rsidRPr="001B7EDF">
        <w:rPr>
          <w:rFonts w:ascii="Times New Roman" w:eastAsia="Times New Roman" w:hAnsi="Times New Roman" w:cs="Times New Roman"/>
          <w:sz w:val="28"/>
          <w:szCs w:val="28"/>
          <w:rtl/>
          <w:lang w:eastAsia="en-GB"/>
        </w:rPr>
        <w:t>في بايثون، قد يعاني بعض الطلبة من صعوبة الفهم بسبب ضعف الأساس الرياضي أو المنطقي.</w:t>
      </w:r>
      <w:r w:rsidR="00D2776E">
        <w:rPr>
          <w:rFonts w:ascii="Times New Roman" w:eastAsia="Times New Roman" w:hAnsi="Times New Roman" w:cs="Times New Roman" w:hint="cs"/>
          <w:sz w:val="28"/>
          <w:szCs w:val="28"/>
          <w:rtl/>
          <w:lang w:eastAsia="en-GB"/>
        </w:rPr>
        <w:t xml:space="preserve"> فإن</w:t>
      </w:r>
      <w:r w:rsidRPr="001B7EDF">
        <w:rPr>
          <w:rFonts w:ascii="Times New Roman" w:eastAsia="Times New Roman" w:hAnsi="Times New Roman" w:cs="Times New Roman"/>
          <w:sz w:val="28"/>
          <w:szCs w:val="28"/>
          <w:rtl/>
          <w:lang w:eastAsia="en-GB"/>
        </w:rPr>
        <w:t xml:space="preserve"> المعلم </w:t>
      </w:r>
      <w:r w:rsidR="00C433BE">
        <w:rPr>
          <w:rFonts w:ascii="Times New Roman" w:eastAsia="Times New Roman" w:hAnsi="Times New Roman" w:cs="Times New Roman" w:hint="cs"/>
          <w:sz w:val="28"/>
          <w:szCs w:val="28"/>
          <w:rtl/>
          <w:lang w:eastAsia="en-GB"/>
        </w:rPr>
        <w:t xml:space="preserve">المتفهم </w:t>
      </w:r>
      <w:r w:rsidR="00843210">
        <w:rPr>
          <w:rFonts w:ascii="Times New Roman" w:eastAsia="Times New Roman" w:hAnsi="Times New Roman" w:cs="Times New Roman" w:hint="cs"/>
          <w:sz w:val="28"/>
          <w:szCs w:val="28"/>
          <w:rtl/>
          <w:lang w:eastAsia="en-GB"/>
        </w:rPr>
        <w:t xml:space="preserve">الواعي </w:t>
      </w:r>
      <w:r w:rsidR="00843210" w:rsidRPr="001B7EDF">
        <w:rPr>
          <w:rFonts w:ascii="Times New Roman" w:eastAsia="Times New Roman" w:hAnsi="Times New Roman" w:cs="Times New Roman" w:hint="cs"/>
          <w:sz w:val="28"/>
          <w:szCs w:val="28"/>
          <w:rtl/>
          <w:lang w:eastAsia="en-GB"/>
        </w:rPr>
        <w:t>لا</w:t>
      </w:r>
      <w:r w:rsidRPr="001B7EDF">
        <w:rPr>
          <w:rFonts w:ascii="Times New Roman" w:eastAsia="Times New Roman" w:hAnsi="Times New Roman" w:cs="Times New Roman"/>
          <w:sz w:val="28"/>
          <w:szCs w:val="28"/>
          <w:rtl/>
          <w:lang w:eastAsia="en-GB"/>
        </w:rPr>
        <w:t xml:space="preserve"> يفسر هذا الضعف على أنه تقصير </w:t>
      </w:r>
      <w:r w:rsidR="00843210" w:rsidRPr="001B7EDF">
        <w:rPr>
          <w:rFonts w:ascii="Times New Roman" w:eastAsia="Times New Roman" w:hAnsi="Times New Roman" w:cs="Times New Roman" w:hint="cs"/>
          <w:sz w:val="28"/>
          <w:szCs w:val="28"/>
          <w:rtl/>
          <w:lang w:eastAsia="en-GB"/>
        </w:rPr>
        <w:t>فقط</w:t>
      </w:r>
      <w:r w:rsidR="00843210">
        <w:rPr>
          <w:rFonts w:ascii="Times New Roman" w:eastAsia="Times New Roman" w:hAnsi="Times New Roman" w:cs="Times New Roman" w:hint="cs"/>
          <w:sz w:val="28"/>
          <w:szCs w:val="28"/>
          <w:rtl/>
          <w:lang w:eastAsia="en-GB"/>
        </w:rPr>
        <w:t>،</w:t>
      </w:r>
      <w:r w:rsidRPr="001B7EDF">
        <w:rPr>
          <w:rFonts w:ascii="Times New Roman" w:eastAsia="Times New Roman" w:hAnsi="Times New Roman" w:cs="Times New Roman"/>
          <w:sz w:val="28"/>
          <w:szCs w:val="28"/>
          <w:rtl/>
          <w:lang w:eastAsia="en-GB"/>
        </w:rPr>
        <w:t xml:space="preserve"> بل يسعى</w:t>
      </w:r>
      <w:r w:rsidR="00C433BE">
        <w:rPr>
          <w:rFonts w:ascii="Times New Roman" w:eastAsia="Times New Roman" w:hAnsi="Times New Roman" w:cs="Times New Roman" w:hint="cs"/>
          <w:sz w:val="28"/>
          <w:szCs w:val="28"/>
          <w:rtl/>
          <w:lang w:eastAsia="en-GB"/>
        </w:rPr>
        <w:t xml:space="preserve"> جاه</w:t>
      </w:r>
      <w:r w:rsidR="00BB7EB5">
        <w:rPr>
          <w:rFonts w:ascii="Times New Roman" w:eastAsia="Times New Roman" w:hAnsi="Times New Roman" w:cs="Times New Roman" w:hint="cs"/>
          <w:sz w:val="28"/>
          <w:szCs w:val="28"/>
          <w:rtl/>
          <w:lang w:eastAsia="en-GB"/>
        </w:rPr>
        <w:t>دا لتحسين الأداء وتقديم</w:t>
      </w:r>
      <w:r w:rsidRPr="001B7EDF">
        <w:rPr>
          <w:rFonts w:ascii="Times New Roman" w:eastAsia="Times New Roman" w:hAnsi="Times New Roman" w:cs="Times New Roman"/>
          <w:sz w:val="28"/>
          <w:szCs w:val="28"/>
          <w:rtl/>
          <w:lang w:eastAsia="en-GB"/>
        </w:rPr>
        <w:t xml:space="preserve"> أمثلة قريبة من واقع الطلبة، مثل محاكاة أوامر برمجية من خلال مواقف حياتية يومية، مما يعزز الفهم ويقوي العلاقة </w:t>
      </w:r>
      <w:r w:rsidR="00843210" w:rsidRPr="001B7EDF">
        <w:rPr>
          <w:rFonts w:ascii="Times New Roman" w:eastAsia="Times New Roman" w:hAnsi="Times New Roman" w:cs="Times New Roman" w:hint="cs"/>
          <w:sz w:val="28"/>
          <w:szCs w:val="28"/>
          <w:rtl/>
          <w:lang w:eastAsia="en-GB"/>
        </w:rPr>
        <w:t>التعليمية</w:t>
      </w:r>
      <w:r w:rsidR="00843210">
        <w:rPr>
          <w:rFonts w:ascii="Times New Roman" w:eastAsia="Times New Roman" w:hAnsi="Times New Roman" w:cs="Times New Roman" w:hint="cs"/>
          <w:sz w:val="28"/>
          <w:szCs w:val="28"/>
          <w:rtl/>
          <w:lang w:eastAsia="en-GB"/>
        </w:rPr>
        <w:t>.</w:t>
      </w:r>
    </w:p>
    <w:p w14:paraId="512C529C" w14:textId="62807DBF" w:rsidR="001C7532" w:rsidRPr="001B7EDF" w:rsidRDefault="00536BE3" w:rsidP="001C7532">
      <w:pPr>
        <w:bidi/>
        <w:spacing w:line="360" w:lineRule="auto"/>
        <w:jc w:val="lowKashida"/>
        <w:rPr>
          <w:rFonts w:ascii="Times New Roman" w:eastAsia="Times New Roman" w:hAnsi="Times New Roman" w:cs="Times New Roman"/>
          <w:sz w:val="28"/>
          <w:szCs w:val="28"/>
          <w:lang w:eastAsia="en-GB"/>
        </w:rPr>
      </w:pPr>
      <w:r w:rsidRPr="00786067">
        <w:rPr>
          <w:rFonts w:ascii="Times New Roman" w:eastAsia="Times New Roman" w:hAnsi="Times New Roman" w:cs="Times New Roman"/>
          <w:sz w:val="28"/>
          <w:szCs w:val="28"/>
          <w:rtl/>
          <w:lang w:eastAsia="en-GB"/>
        </w:rPr>
        <w:lastRenderedPageBreak/>
        <w:t xml:space="preserve">كما أن مراعاة الفروق الفردية في البيئة الصفية يسهم في تقليل الشعور بالإقصاء أو المقارنة السلبية بين الطلبة. فالطالب الذي يتقدم وفق سرعته الخاصة، ويحصل على الدعم المناسب لقدراته، يكون أكثر شعورًا بالراحة والأمان. وتؤكد النظريات التربوية الحديثة أن العدالة في التعليم لا تعني المساواة التامة، بل تعني توفير ما يحتاجه كل متعلم ليحقق أفضل ما </w:t>
      </w:r>
      <w:proofErr w:type="spellStart"/>
      <w:proofErr w:type="gramStart"/>
      <w:r w:rsidRPr="00786067">
        <w:rPr>
          <w:rFonts w:ascii="Times New Roman" w:eastAsia="Times New Roman" w:hAnsi="Times New Roman" w:cs="Times New Roman"/>
          <w:sz w:val="28"/>
          <w:szCs w:val="28"/>
          <w:rtl/>
          <w:lang w:eastAsia="en-GB"/>
        </w:rPr>
        <w:t>لديه.</w:t>
      </w:r>
      <w:r w:rsidR="00992187">
        <w:rPr>
          <w:rFonts w:ascii="Times New Roman" w:eastAsia="Times New Roman" w:hAnsi="Times New Roman" w:cs="Times New Roman" w:hint="cs"/>
          <w:sz w:val="28"/>
          <w:szCs w:val="28"/>
          <w:rtl/>
          <w:lang w:eastAsia="en-GB"/>
        </w:rPr>
        <w:t>أي</w:t>
      </w:r>
      <w:proofErr w:type="spellEnd"/>
      <w:proofErr w:type="gramEnd"/>
      <w:r w:rsidR="00992187">
        <w:rPr>
          <w:rFonts w:ascii="Times New Roman" w:eastAsia="Times New Roman" w:hAnsi="Times New Roman" w:cs="Times New Roman" w:hint="cs"/>
          <w:sz w:val="28"/>
          <w:szCs w:val="28"/>
          <w:rtl/>
          <w:lang w:eastAsia="en-GB"/>
        </w:rPr>
        <w:t xml:space="preserve"> إعطاء كل ذي حق حقه .</w:t>
      </w:r>
    </w:p>
    <w:p w14:paraId="3BFEC756" w14:textId="67913946" w:rsidR="001B7EDF" w:rsidRPr="001B7EDF" w:rsidRDefault="001B7EDF" w:rsidP="001B7EDF">
      <w:pPr>
        <w:bidi/>
        <w:spacing w:line="360" w:lineRule="auto"/>
        <w:jc w:val="lowKashida"/>
        <w:rPr>
          <w:rFonts w:ascii="Times New Roman" w:eastAsia="Times New Roman" w:hAnsi="Times New Roman" w:cs="Times New Roman"/>
          <w:sz w:val="28"/>
          <w:szCs w:val="28"/>
          <w:lang w:eastAsia="en-GB"/>
        </w:rPr>
      </w:pPr>
      <w:r w:rsidRPr="001B7EDF">
        <w:rPr>
          <w:rFonts w:ascii="Times New Roman" w:eastAsia="Times New Roman" w:hAnsi="Times New Roman" w:cs="Times New Roman"/>
          <w:sz w:val="28"/>
          <w:szCs w:val="28"/>
          <w:rtl/>
          <w:lang w:eastAsia="en-GB"/>
        </w:rPr>
        <w:t xml:space="preserve">ومن جانب آخر، يبرز المعيار (6.1.3) الذي ينص على إيجاد قنوات تواصل مثمرة والحفاظ عليها مع أصحاب العلاقة، كعامل </w:t>
      </w:r>
      <w:r w:rsidR="00992187">
        <w:rPr>
          <w:rFonts w:ascii="Times New Roman" w:eastAsia="Times New Roman" w:hAnsi="Times New Roman" w:cs="Times New Roman" w:hint="cs"/>
          <w:sz w:val="28"/>
          <w:szCs w:val="28"/>
          <w:rtl/>
          <w:lang w:eastAsia="en-GB"/>
        </w:rPr>
        <w:t>مهم</w:t>
      </w:r>
      <w:r w:rsidRPr="001B7EDF">
        <w:rPr>
          <w:rFonts w:ascii="Times New Roman" w:eastAsia="Times New Roman" w:hAnsi="Times New Roman" w:cs="Times New Roman"/>
          <w:sz w:val="28"/>
          <w:szCs w:val="28"/>
          <w:rtl/>
          <w:lang w:eastAsia="en-GB"/>
        </w:rPr>
        <w:t xml:space="preserve"> في تحسين التعلم. فالتواصل الفعّال بين المعلم والطلبة، وبين المدرسة وأولياء الأمور، يسهم في متابعة الطلبة أكاديميًا وسلوكيًا. وتشير </w:t>
      </w:r>
      <w:r w:rsidR="002F5AF1">
        <w:rPr>
          <w:rFonts w:ascii="Times New Roman" w:eastAsia="Times New Roman" w:hAnsi="Times New Roman" w:cs="Times New Roman" w:hint="cs"/>
          <w:sz w:val="28"/>
          <w:szCs w:val="28"/>
          <w:rtl/>
          <w:lang w:eastAsia="en-GB"/>
        </w:rPr>
        <w:t xml:space="preserve">الدراسات الحديثة في </w:t>
      </w:r>
      <w:r w:rsidR="00843210">
        <w:rPr>
          <w:rFonts w:ascii="Times New Roman" w:eastAsia="Times New Roman" w:hAnsi="Times New Roman" w:cs="Times New Roman" w:hint="cs"/>
          <w:sz w:val="28"/>
          <w:szCs w:val="28"/>
          <w:rtl/>
          <w:lang w:eastAsia="en-GB"/>
        </w:rPr>
        <w:t xml:space="preserve">التربية </w:t>
      </w:r>
      <w:r w:rsidR="00843210" w:rsidRPr="001B7EDF">
        <w:rPr>
          <w:rFonts w:ascii="Times New Roman" w:eastAsia="Times New Roman" w:hAnsi="Times New Roman" w:cs="Times New Roman" w:hint="cs"/>
          <w:sz w:val="28"/>
          <w:szCs w:val="28"/>
          <w:rtl/>
          <w:lang w:eastAsia="en-GB"/>
        </w:rPr>
        <w:t>إلى</w:t>
      </w:r>
      <w:r w:rsidRPr="001B7EDF">
        <w:rPr>
          <w:rFonts w:ascii="Times New Roman" w:eastAsia="Times New Roman" w:hAnsi="Times New Roman" w:cs="Times New Roman"/>
          <w:sz w:val="28"/>
          <w:szCs w:val="28"/>
          <w:rtl/>
          <w:lang w:eastAsia="en-GB"/>
        </w:rPr>
        <w:t xml:space="preserve"> أن ضعف التواصل يعد من أبرز أسباب تدني التحصيل الدراسي في المراحل الثانوية</w:t>
      </w:r>
      <w:r w:rsidRPr="001B7EDF">
        <w:rPr>
          <w:rFonts w:ascii="Times New Roman" w:eastAsia="Times New Roman" w:hAnsi="Times New Roman" w:cs="Times New Roman"/>
          <w:sz w:val="28"/>
          <w:szCs w:val="28"/>
          <w:lang w:eastAsia="en-GB"/>
        </w:rPr>
        <w:t xml:space="preserve"> </w:t>
      </w:r>
      <w:r w:rsidRPr="004B2825">
        <w:rPr>
          <w:rFonts w:ascii="Times New Roman" w:eastAsia="Times New Roman" w:hAnsi="Times New Roman" w:cs="Times New Roman"/>
          <w:color w:val="FF0000"/>
          <w:sz w:val="28"/>
          <w:szCs w:val="28"/>
          <w:vertAlign w:val="superscript"/>
          <w:lang w:eastAsia="en-GB"/>
        </w:rPr>
        <w:t>(Hattie 112</w:t>
      </w:r>
      <w:proofErr w:type="gramStart"/>
      <w:r w:rsidRPr="004B2825">
        <w:rPr>
          <w:rFonts w:ascii="Times New Roman" w:eastAsia="Times New Roman" w:hAnsi="Times New Roman" w:cs="Times New Roman"/>
          <w:color w:val="FF0000"/>
          <w:sz w:val="28"/>
          <w:szCs w:val="28"/>
          <w:vertAlign w:val="superscript"/>
          <w:lang w:eastAsia="en-GB"/>
        </w:rPr>
        <w:t>)</w:t>
      </w:r>
      <w:r w:rsidR="007530AF" w:rsidRPr="004B2825">
        <w:rPr>
          <w:rFonts w:ascii="Times New Roman" w:eastAsia="Times New Roman" w:hAnsi="Times New Roman" w:cs="Times New Roman"/>
          <w:color w:val="FF0000"/>
          <w:sz w:val="28"/>
          <w:szCs w:val="28"/>
          <w:vertAlign w:val="superscript"/>
          <w:lang w:eastAsia="en-GB"/>
        </w:rPr>
        <w:t xml:space="preserve"> </w:t>
      </w:r>
      <w:r w:rsidRPr="001B7EDF">
        <w:rPr>
          <w:rFonts w:ascii="Times New Roman" w:eastAsia="Times New Roman" w:hAnsi="Times New Roman" w:cs="Times New Roman"/>
          <w:sz w:val="28"/>
          <w:szCs w:val="28"/>
          <w:lang w:eastAsia="en-GB"/>
        </w:rPr>
        <w:t>.</w:t>
      </w:r>
      <w:proofErr w:type="gramEnd"/>
    </w:p>
    <w:p w14:paraId="383213D9" w14:textId="7471BC62" w:rsidR="001B7EDF" w:rsidRDefault="0054623A" w:rsidP="001B7EDF">
      <w:pPr>
        <w:bidi/>
        <w:spacing w:line="360" w:lineRule="auto"/>
        <w:jc w:val="lowKashida"/>
        <w:rPr>
          <w:rFonts w:ascii="Times New Roman" w:eastAsia="Times New Roman" w:hAnsi="Times New Roman" w:cs="Times New Roman"/>
          <w:sz w:val="28"/>
          <w:szCs w:val="28"/>
          <w:rtl/>
          <w:lang w:eastAsia="en-GB"/>
        </w:rPr>
      </w:pPr>
      <w:r>
        <w:rPr>
          <w:rFonts w:ascii="Times New Roman" w:eastAsia="Times New Roman" w:hAnsi="Times New Roman" w:cs="Times New Roman" w:hint="cs"/>
          <w:sz w:val="28"/>
          <w:szCs w:val="28"/>
          <w:rtl/>
          <w:lang w:eastAsia="en-GB"/>
        </w:rPr>
        <w:t>في حالات</w:t>
      </w:r>
      <w:r w:rsidR="001B7EDF" w:rsidRPr="001B7EDF">
        <w:rPr>
          <w:rFonts w:ascii="Times New Roman" w:eastAsia="Times New Roman" w:hAnsi="Times New Roman" w:cs="Times New Roman"/>
          <w:sz w:val="28"/>
          <w:szCs w:val="28"/>
          <w:rtl/>
          <w:lang w:eastAsia="en-GB"/>
        </w:rPr>
        <w:t xml:space="preserve"> الصفوف ال</w:t>
      </w:r>
      <w:r w:rsidR="0047560F">
        <w:rPr>
          <w:rFonts w:ascii="Times New Roman" w:eastAsia="Times New Roman" w:hAnsi="Times New Roman" w:cs="Times New Roman" w:hint="cs"/>
          <w:sz w:val="28"/>
          <w:szCs w:val="28"/>
          <w:rtl/>
          <w:lang w:eastAsia="en-GB"/>
        </w:rPr>
        <w:t xml:space="preserve">تي تحتوي على اعداد كبيرة من </w:t>
      </w:r>
      <w:r w:rsidR="00843210">
        <w:rPr>
          <w:rFonts w:ascii="Times New Roman" w:eastAsia="Times New Roman" w:hAnsi="Times New Roman" w:cs="Times New Roman" w:hint="cs"/>
          <w:sz w:val="28"/>
          <w:szCs w:val="28"/>
          <w:rtl/>
          <w:lang w:eastAsia="en-GB"/>
        </w:rPr>
        <w:t>الطلاب،</w:t>
      </w:r>
      <w:r w:rsidR="001B7EDF" w:rsidRPr="001B7EDF">
        <w:rPr>
          <w:rFonts w:ascii="Times New Roman" w:eastAsia="Times New Roman" w:hAnsi="Times New Roman" w:cs="Times New Roman"/>
          <w:sz w:val="28"/>
          <w:szCs w:val="28"/>
          <w:rtl/>
          <w:lang w:eastAsia="en-GB"/>
        </w:rPr>
        <w:t xml:space="preserve"> يصبح التواصل الفردي تحديًا حقيقيًا</w:t>
      </w:r>
      <w:r w:rsidR="0054709B">
        <w:rPr>
          <w:rFonts w:ascii="Times New Roman" w:eastAsia="Times New Roman" w:hAnsi="Times New Roman" w:cs="Times New Roman" w:hint="cs"/>
          <w:sz w:val="28"/>
          <w:szCs w:val="28"/>
          <w:rtl/>
          <w:lang w:eastAsia="en-GB"/>
        </w:rPr>
        <w:t xml:space="preserve"> بالغ الصعوبة</w:t>
      </w:r>
      <w:r w:rsidR="001B7EDF" w:rsidRPr="001B7EDF">
        <w:rPr>
          <w:rFonts w:ascii="Times New Roman" w:eastAsia="Times New Roman" w:hAnsi="Times New Roman" w:cs="Times New Roman"/>
          <w:sz w:val="28"/>
          <w:szCs w:val="28"/>
          <w:rtl/>
          <w:lang w:eastAsia="en-GB"/>
        </w:rPr>
        <w:t>. إلا أن</w:t>
      </w:r>
      <w:r w:rsidR="0054709B">
        <w:rPr>
          <w:rFonts w:ascii="Times New Roman" w:eastAsia="Times New Roman" w:hAnsi="Times New Roman" w:cs="Times New Roman" w:hint="cs"/>
          <w:sz w:val="28"/>
          <w:szCs w:val="28"/>
          <w:rtl/>
          <w:lang w:eastAsia="en-GB"/>
        </w:rPr>
        <w:t xml:space="preserve"> </w:t>
      </w:r>
      <w:r w:rsidR="00843210">
        <w:rPr>
          <w:rFonts w:ascii="Times New Roman" w:eastAsia="Times New Roman" w:hAnsi="Times New Roman" w:cs="Times New Roman" w:hint="cs"/>
          <w:sz w:val="28"/>
          <w:szCs w:val="28"/>
          <w:rtl/>
          <w:lang w:eastAsia="en-GB"/>
        </w:rPr>
        <w:t xml:space="preserve">استخدام </w:t>
      </w:r>
      <w:r w:rsidR="00843210" w:rsidRPr="001B7EDF">
        <w:rPr>
          <w:rFonts w:ascii="Times New Roman" w:eastAsia="Times New Roman" w:hAnsi="Times New Roman" w:cs="Times New Roman" w:hint="cs"/>
          <w:sz w:val="28"/>
          <w:szCs w:val="28"/>
          <w:rtl/>
          <w:lang w:eastAsia="en-GB"/>
        </w:rPr>
        <w:t>أدوات</w:t>
      </w:r>
      <w:r w:rsidR="001B7EDF" w:rsidRPr="001B7EDF">
        <w:rPr>
          <w:rFonts w:ascii="Times New Roman" w:eastAsia="Times New Roman" w:hAnsi="Times New Roman" w:cs="Times New Roman"/>
          <w:sz w:val="28"/>
          <w:szCs w:val="28"/>
          <w:rtl/>
          <w:lang w:eastAsia="en-GB"/>
        </w:rPr>
        <w:t xml:space="preserve"> رقمية مثل المنصات التعليمية</w:t>
      </w:r>
      <w:r w:rsidR="0054709B">
        <w:rPr>
          <w:rFonts w:ascii="Times New Roman" w:eastAsia="Times New Roman" w:hAnsi="Times New Roman" w:cs="Times New Roman" w:hint="cs"/>
          <w:sz w:val="28"/>
          <w:szCs w:val="28"/>
          <w:rtl/>
          <w:lang w:eastAsia="en-GB"/>
        </w:rPr>
        <w:t xml:space="preserve"> </w:t>
      </w:r>
      <w:r w:rsidR="00843210">
        <w:rPr>
          <w:rFonts w:ascii="Times New Roman" w:eastAsia="Times New Roman" w:hAnsi="Times New Roman" w:cs="Times New Roman" w:hint="cs"/>
          <w:sz w:val="28"/>
          <w:szCs w:val="28"/>
          <w:rtl/>
          <w:lang w:eastAsia="en-GB"/>
        </w:rPr>
        <w:t>الحديثة،</w:t>
      </w:r>
      <w:r w:rsidR="001B7EDF" w:rsidRPr="001B7EDF">
        <w:rPr>
          <w:rFonts w:ascii="Times New Roman" w:eastAsia="Times New Roman" w:hAnsi="Times New Roman" w:cs="Times New Roman"/>
          <w:sz w:val="28"/>
          <w:szCs w:val="28"/>
          <w:rtl/>
          <w:lang w:eastAsia="en-GB"/>
        </w:rPr>
        <w:t xml:space="preserve"> ومجموعات التواصل المنظمة، يفتح </w:t>
      </w:r>
      <w:r w:rsidR="00F01910">
        <w:rPr>
          <w:rFonts w:ascii="Times New Roman" w:eastAsia="Times New Roman" w:hAnsi="Times New Roman" w:cs="Times New Roman" w:hint="cs"/>
          <w:sz w:val="28"/>
          <w:szCs w:val="28"/>
          <w:rtl/>
          <w:lang w:eastAsia="en-GB"/>
        </w:rPr>
        <w:t xml:space="preserve">مجالات </w:t>
      </w:r>
      <w:r w:rsidR="001B7EDF" w:rsidRPr="001B7EDF">
        <w:rPr>
          <w:rFonts w:ascii="Times New Roman" w:eastAsia="Times New Roman" w:hAnsi="Times New Roman" w:cs="Times New Roman"/>
          <w:sz w:val="28"/>
          <w:szCs w:val="28"/>
          <w:rtl/>
          <w:lang w:eastAsia="en-GB"/>
        </w:rPr>
        <w:t xml:space="preserve">جديدة </w:t>
      </w:r>
      <w:r w:rsidR="0030105B">
        <w:rPr>
          <w:rFonts w:ascii="Times New Roman" w:eastAsia="Times New Roman" w:hAnsi="Times New Roman" w:cs="Times New Roman" w:hint="cs"/>
          <w:sz w:val="28"/>
          <w:szCs w:val="28"/>
          <w:rtl/>
          <w:lang w:eastAsia="en-GB"/>
        </w:rPr>
        <w:t xml:space="preserve">ومناسبة </w:t>
      </w:r>
      <w:r w:rsidR="00843210" w:rsidRPr="001B7EDF">
        <w:rPr>
          <w:rFonts w:ascii="Times New Roman" w:eastAsia="Times New Roman" w:hAnsi="Times New Roman" w:cs="Times New Roman" w:hint="cs"/>
          <w:sz w:val="28"/>
          <w:szCs w:val="28"/>
          <w:rtl/>
          <w:lang w:eastAsia="en-GB"/>
        </w:rPr>
        <w:t>للتفاعل</w:t>
      </w:r>
      <w:r w:rsidR="00843210">
        <w:rPr>
          <w:rFonts w:ascii="Times New Roman" w:eastAsia="Times New Roman" w:hAnsi="Times New Roman" w:cs="Times New Roman" w:hint="cs"/>
          <w:sz w:val="28"/>
          <w:szCs w:val="28"/>
          <w:rtl/>
          <w:lang w:eastAsia="en-GB"/>
        </w:rPr>
        <w:t>،</w:t>
      </w:r>
      <w:r w:rsidR="0030105B">
        <w:rPr>
          <w:rFonts w:ascii="Times New Roman" w:eastAsia="Times New Roman" w:hAnsi="Times New Roman" w:cs="Times New Roman" w:hint="cs"/>
          <w:sz w:val="28"/>
          <w:szCs w:val="28"/>
          <w:rtl/>
          <w:lang w:eastAsia="en-GB"/>
        </w:rPr>
        <w:t xml:space="preserve"> مثالا على </w:t>
      </w:r>
      <w:r w:rsidR="001C5182">
        <w:rPr>
          <w:rFonts w:ascii="Times New Roman" w:eastAsia="Times New Roman" w:hAnsi="Times New Roman" w:cs="Times New Roman" w:hint="cs"/>
          <w:sz w:val="28"/>
          <w:szCs w:val="28"/>
          <w:rtl/>
          <w:lang w:eastAsia="en-GB"/>
        </w:rPr>
        <w:t xml:space="preserve">ذلك </w:t>
      </w:r>
      <w:r w:rsidR="00843210">
        <w:rPr>
          <w:rFonts w:ascii="Times New Roman" w:eastAsia="Times New Roman" w:hAnsi="Times New Roman" w:cs="Times New Roman" w:hint="cs"/>
          <w:sz w:val="28"/>
          <w:szCs w:val="28"/>
          <w:rtl/>
          <w:lang w:eastAsia="en-GB"/>
        </w:rPr>
        <w:t xml:space="preserve">عند </w:t>
      </w:r>
      <w:r w:rsidR="00843210" w:rsidRPr="001B7EDF">
        <w:rPr>
          <w:rFonts w:ascii="Times New Roman" w:eastAsia="Times New Roman" w:hAnsi="Times New Roman" w:cs="Times New Roman" w:hint="cs"/>
          <w:sz w:val="28"/>
          <w:szCs w:val="28"/>
          <w:rtl/>
          <w:lang w:eastAsia="en-GB"/>
        </w:rPr>
        <w:t>تعليم</w:t>
      </w:r>
      <w:r w:rsidR="001C5182">
        <w:rPr>
          <w:rFonts w:ascii="Times New Roman" w:eastAsia="Times New Roman" w:hAnsi="Times New Roman" w:cs="Times New Roman" w:hint="cs"/>
          <w:sz w:val="28"/>
          <w:szCs w:val="28"/>
          <w:rtl/>
          <w:lang w:eastAsia="en-GB"/>
        </w:rPr>
        <w:t xml:space="preserve"> الدروس المتعلقة</w:t>
      </w:r>
      <w:r w:rsidR="001B7EDF" w:rsidRPr="001B7EDF">
        <w:rPr>
          <w:rFonts w:ascii="Times New Roman" w:eastAsia="Times New Roman" w:hAnsi="Times New Roman" w:cs="Times New Roman"/>
          <w:sz w:val="28"/>
          <w:szCs w:val="28"/>
          <w:rtl/>
          <w:lang w:eastAsia="en-GB"/>
        </w:rPr>
        <w:t xml:space="preserve"> </w:t>
      </w:r>
      <w:r w:rsidR="001C5182">
        <w:rPr>
          <w:rFonts w:ascii="Times New Roman" w:eastAsia="Times New Roman" w:hAnsi="Times New Roman" w:cs="Times New Roman" w:hint="cs"/>
          <w:sz w:val="28"/>
          <w:szCs w:val="28"/>
          <w:rtl/>
          <w:lang w:eastAsia="en-GB"/>
        </w:rPr>
        <w:t>ب</w:t>
      </w:r>
      <w:r w:rsidR="001B7EDF" w:rsidRPr="001B7EDF">
        <w:rPr>
          <w:rFonts w:ascii="Times New Roman" w:eastAsia="Times New Roman" w:hAnsi="Times New Roman" w:cs="Times New Roman"/>
          <w:sz w:val="28"/>
          <w:szCs w:val="28"/>
          <w:rtl/>
          <w:lang w:eastAsia="en-GB"/>
        </w:rPr>
        <w:t xml:space="preserve">البرمجة، يمكن للمعلم إنشاء قناة رقمية يشارك فيها الطلبة </w:t>
      </w:r>
      <w:r w:rsidR="004863D4">
        <w:rPr>
          <w:rFonts w:ascii="Times New Roman" w:eastAsia="Times New Roman" w:hAnsi="Times New Roman" w:cs="Times New Roman" w:hint="cs"/>
          <w:sz w:val="28"/>
          <w:szCs w:val="28"/>
          <w:rtl/>
          <w:lang w:eastAsia="en-GB"/>
        </w:rPr>
        <w:t>آرائهم</w:t>
      </w:r>
      <w:r w:rsidR="0034328D">
        <w:rPr>
          <w:rFonts w:ascii="Times New Roman" w:eastAsia="Times New Roman" w:hAnsi="Times New Roman" w:cs="Times New Roman" w:hint="cs"/>
          <w:sz w:val="28"/>
          <w:szCs w:val="28"/>
          <w:rtl/>
          <w:lang w:eastAsia="en-GB"/>
        </w:rPr>
        <w:t xml:space="preserve"> ووجهات النظر والصعوبات التي </w:t>
      </w:r>
      <w:r w:rsidR="00843210">
        <w:rPr>
          <w:rFonts w:ascii="Times New Roman" w:eastAsia="Times New Roman" w:hAnsi="Times New Roman" w:cs="Times New Roman" w:hint="cs"/>
          <w:sz w:val="28"/>
          <w:szCs w:val="28"/>
          <w:rtl/>
          <w:lang w:eastAsia="en-GB"/>
        </w:rPr>
        <w:t>تواجههم،</w:t>
      </w:r>
      <w:r w:rsidR="001B7EDF" w:rsidRPr="001B7EDF">
        <w:rPr>
          <w:rFonts w:ascii="Times New Roman" w:eastAsia="Times New Roman" w:hAnsi="Times New Roman" w:cs="Times New Roman"/>
          <w:sz w:val="28"/>
          <w:szCs w:val="28"/>
          <w:rtl/>
          <w:lang w:eastAsia="en-GB"/>
        </w:rPr>
        <w:t xml:space="preserve"> و</w:t>
      </w:r>
      <w:r w:rsidR="0034328D">
        <w:rPr>
          <w:rFonts w:ascii="Times New Roman" w:eastAsia="Times New Roman" w:hAnsi="Times New Roman" w:cs="Times New Roman" w:hint="cs"/>
          <w:sz w:val="28"/>
          <w:szCs w:val="28"/>
          <w:rtl/>
          <w:lang w:eastAsia="en-GB"/>
        </w:rPr>
        <w:t xml:space="preserve">في الوقت ذاته </w:t>
      </w:r>
      <w:r w:rsidR="001B7EDF" w:rsidRPr="001B7EDF">
        <w:rPr>
          <w:rFonts w:ascii="Times New Roman" w:eastAsia="Times New Roman" w:hAnsi="Times New Roman" w:cs="Times New Roman"/>
          <w:sz w:val="28"/>
          <w:szCs w:val="28"/>
          <w:rtl/>
          <w:lang w:eastAsia="en-GB"/>
        </w:rPr>
        <w:t xml:space="preserve">يتلقون تغذية راجعة </w:t>
      </w:r>
      <w:r w:rsidR="004B2825">
        <w:rPr>
          <w:rFonts w:ascii="Times New Roman" w:eastAsia="Times New Roman" w:hAnsi="Times New Roman" w:cs="Times New Roman" w:hint="cs"/>
          <w:sz w:val="28"/>
          <w:szCs w:val="28"/>
          <w:rtl/>
          <w:lang w:eastAsia="en-GB"/>
        </w:rPr>
        <w:t>مفيدة،</w:t>
      </w:r>
      <w:r w:rsidR="001B7EDF" w:rsidRPr="001B7EDF">
        <w:rPr>
          <w:rFonts w:ascii="Times New Roman" w:eastAsia="Times New Roman" w:hAnsi="Times New Roman" w:cs="Times New Roman"/>
          <w:sz w:val="28"/>
          <w:szCs w:val="28"/>
          <w:rtl/>
          <w:lang w:eastAsia="en-GB"/>
        </w:rPr>
        <w:t xml:space="preserve"> مما يعزز التعلم التعاوني ويقوي الروابط الاجتماعية داخل الصف</w:t>
      </w:r>
      <w:r w:rsidR="001B7EDF" w:rsidRPr="001B7EDF">
        <w:rPr>
          <w:rFonts w:ascii="Times New Roman" w:eastAsia="Times New Roman" w:hAnsi="Times New Roman" w:cs="Times New Roman"/>
          <w:sz w:val="28"/>
          <w:szCs w:val="28"/>
          <w:lang w:eastAsia="en-GB"/>
        </w:rPr>
        <w:t>.</w:t>
      </w:r>
    </w:p>
    <w:p w14:paraId="76900012" w14:textId="77777777" w:rsidR="00D16CBF" w:rsidRPr="00D16CBF" w:rsidRDefault="00D16CBF" w:rsidP="00D16CBF">
      <w:pPr>
        <w:bidi/>
        <w:spacing w:line="360" w:lineRule="auto"/>
        <w:jc w:val="lowKashida"/>
        <w:rPr>
          <w:rFonts w:ascii="Times New Roman" w:eastAsia="Times New Roman" w:hAnsi="Times New Roman" w:cs="Times New Roman"/>
          <w:sz w:val="28"/>
          <w:szCs w:val="28"/>
          <w:rtl/>
          <w:lang w:eastAsia="en-GB"/>
        </w:rPr>
      </w:pPr>
      <w:r w:rsidRPr="00786067">
        <w:rPr>
          <w:rFonts w:ascii="Times New Roman" w:eastAsia="Times New Roman" w:hAnsi="Times New Roman" w:cs="Times New Roman"/>
          <w:sz w:val="28"/>
          <w:szCs w:val="28"/>
          <w:rtl/>
          <w:lang w:eastAsia="en-GB"/>
        </w:rPr>
        <w:t>ومن جهة أخرى، فإن العلاقة الإيجابية بين المعلم وأولياء الأمور تعد امتدادًا طبيعيًا لبيئة التعلم الاجتماعية الداعمة. فالتواصل المنتظم مع الأسرة حول تقدم الطالب، وتحدياته، واحتياجاته، يسهم في توحيد الجهود التربوية بين البيت والمدرسة. وعندما يشعر ولي الأمر بأنه شريك في العملية التعليمية، ينعكس ذلك إيجابًا على متابعة الطالب والتزامه، مما يدعم تعلمه الأكاديمي وسلوكه داخل المدرسة</w:t>
      </w:r>
      <w:r w:rsidRPr="00786067">
        <w:rPr>
          <w:rFonts w:ascii="Times New Roman" w:eastAsia="Times New Roman" w:hAnsi="Times New Roman" w:cs="Times New Roman"/>
          <w:sz w:val="28"/>
          <w:szCs w:val="28"/>
          <w:lang w:eastAsia="en-GB"/>
        </w:rPr>
        <w:t>.</w:t>
      </w:r>
    </w:p>
    <w:p w14:paraId="579287C9" w14:textId="2ECEA54E" w:rsidR="0023428A" w:rsidRPr="001B7EDF" w:rsidRDefault="00D16CBF" w:rsidP="00D16CBF">
      <w:pPr>
        <w:bidi/>
        <w:spacing w:line="360" w:lineRule="auto"/>
        <w:jc w:val="lowKashida"/>
        <w:rPr>
          <w:rFonts w:ascii="Times New Roman" w:eastAsia="Times New Roman" w:hAnsi="Times New Roman" w:cs="Times New Roman"/>
          <w:sz w:val="28"/>
          <w:szCs w:val="28"/>
          <w:lang w:eastAsia="en-GB"/>
        </w:rPr>
      </w:pPr>
      <w:r w:rsidRPr="00D16CBF">
        <w:rPr>
          <w:rFonts w:ascii="Times New Roman" w:eastAsia="Times New Roman" w:hAnsi="Times New Roman" w:cs="Times New Roman"/>
          <w:sz w:val="28"/>
          <w:szCs w:val="28"/>
          <w:rtl/>
          <w:lang w:eastAsia="en-GB"/>
        </w:rPr>
        <w:t>وفي ظل التحول الرقمي الذي يشهده التعليم، أصبحت البيئة الاجتماعية للتعلم تشمل ا</w:t>
      </w:r>
      <w:r w:rsidR="00992187">
        <w:rPr>
          <w:rFonts w:ascii="Times New Roman" w:eastAsia="Times New Roman" w:hAnsi="Times New Roman" w:cs="Times New Roman" w:hint="cs"/>
          <w:sz w:val="28"/>
          <w:szCs w:val="28"/>
          <w:rtl/>
          <w:lang w:eastAsia="en-GB"/>
        </w:rPr>
        <w:t xml:space="preserve">لتطور التكنولوجي </w:t>
      </w:r>
      <w:r w:rsidRPr="00D16CBF">
        <w:rPr>
          <w:rFonts w:ascii="Times New Roman" w:eastAsia="Times New Roman" w:hAnsi="Times New Roman" w:cs="Times New Roman"/>
          <w:sz w:val="28"/>
          <w:szCs w:val="28"/>
          <w:rtl/>
          <w:lang w:eastAsia="en-GB"/>
        </w:rPr>
        <w:t>إلى جانب الصفوف ال</w:t>
      </w:r>
      <w:r w:rsidR="00992187">
        <w:rPr>
          <w:rFonts w:ascii="Times New Roman" w:eastAsia="Times New Roman" w:hAnsi="Times New Roman" w:cs="Times New Roman" w:hint="cs"/>
          <w:sz w:val="28"/>
          <w:szCs w:val="28"/>
          <w:rtl/>
          <w:lang w:eastAsia="en-GB"/>
        </w:rPr>
        <w:t xml:space="preserve">تقليدية </w:t>
      </w:r>
      <w:r w:rsidR="00C86785">
        <w:rPr>
          <w:rFonts w:ascii="Times New Roman" w:eastAsia="Times New Roman" w:hAnsi="Times New Roman" w:cs="Times New Roman" w:hint="cs"/>
          <w:sz w:val="28"/>
          <w:szCs w:val="28"/>
          <w:rtl/>
          <w:lang w:eastAsia="en-GB"/>
        </w:rPr>
        <w:t>الواقعية.</w:t>
      </w:r>
      <w:r w:rsidRPr="00D16CBF">
        <w:rPr>
          <w:rFonts w:ascii="Times New Roman" w:eastAsia="Times New Roman" w:hAnsi="Times New Roman" w:cs="Times New Roman"/>
          <w:sz w:val="28"/>
          <w:szCs w:val="28"/>
          <w:rtl/>
          <w:lang w:eastAsia="en-GB"/>
        </w:rPr>
        <w:t xml:space="preserve"> فالتفاعل عبر المنصات التعليمية، وغرف النقاش الافتراضية، والواجبات التشاركية الإلكترونية، كلها تشكل بيئة تعلم اجتماعية موازية تتطلب نفس القيم من احترام وتعاون وتواصل فعّال. ويقع على عاتق المعلم دور مهم في توجيه الطلبة لاستخدام هذه الأدوات بصورة أخلاقية ومسؤولة، بما يعزز التعلم ولا يشتت الانتباه.</w:t>
      </w:r>
    </w:p>
    <w:p w14:paraId="371978EE" w14:textId="77777777" w:rsidR="004B2825" w:rsidRDefault="001B7EDF" w:rsidP="001B7EDF">
      <w:pPr>
        <w:bidi/>
        <w:spacing w:line="360" w:lineRule="auto"/>
        <w:jc w:val="lowKashida"/>
        <w:rPr>
          <w:rFonts w:ascii="Times New Roman" w:eastAsia="Times New Roman" w:hAnsi="Times New Roman" w:cs="Times New Roman"/>
          <w:sz w:val="28"/>
          <w:szCs w:val="28"/>
          <w:rtl/>
          <w:lang w:eastAsia="en-GB"/>
        </w:rPr>
      </w:pPr>
      <w:r w:rsidRPr="001B7EDF">
        <w:rPr>
          <w:rFonts w:ascii="Times New Roman" w:eastAsia="Times New Roman" w:hAnsi="Times New Roman" w:cs="Times New Roman"/>
          <w:sz w:val="28"/>
          <w:szCs w:val="28"/>
          <w:rtl/>
          <w:lang w:eastAsia="en-GB"/>
        </w:rPr>
        <w:lastRenderedPageBreak/>
        <w:t xml:space="preserve">ويرتبط ذلك بالمعيار (2.3.1) الذي يؤكد القدرة على تحديد العوامل المتعلقة بخصائص المتعلم والبيئة الملائمة للتعلم. فالمتعلمون في المرحلة الثانوية يختلفون في أنماط تعلمهم، </w:t>
      </w:r>
      <w:r w:rsidR="00425500">
        <w:rPr>
          <w:rFonts w:ascii="Times New Roman" w:eastAsia="Times New Roman" w:hAnsi="Times New Roman" w:cs="Times New Roman" w:hint="cs"/>
          <w:sz w:val="28"/>
          <w:szCs w:val="28"/>
          <w:rtl/>
          <w:lang w:eastAsia="en-GB"/>
        </w:rPr>
        <w:t>واهتماماتهم،</w:t>
      </w:r>
      <w:r w:rsidRPr="001B7EDF">
        <w:rPr>
          <w:rFonts w:ascii="Times New Roman" w:eastAsia="Times New Roman" w:hAnsi="Times New Roman" w:cs="Times New Roman"/>
          <w:sz w:val="28"/>
          <w:szCs w:val="28"/>
          <w:rtl/>
          <w:lang w:eastAsia="en-GB"/>
        </w:rPr>
        <w:t xml:space="preserve"> </w:t>
      </w:r>
      <w:r w:rsidR="00833834" w:rsidRPr="001B7EDF">
        <w:rPr>
          <w:rFonts w:ascii="Times New Roman" w:eastAsia="Times New Roman" w:hAnsi="Times New Roman" w:cs="Times New Roman" w:hint="cs"/>
          <w:sz w:val="28"/>
          <w:szCs w:val="28"/>
          <w:rtl/>
          <w:lang w:eastAsia="en-GB"/>
        </w:rPr>
        <w:t xml:space="preserve">وخلفياتهم </w:t>
      </w:r>
      <w:r w:rsidR="00833834">
        <w:rPr>
          <w:rFonts w:ascii="Times New Roman" w:eastAsia="Times New Roman" w:hAnsi="Times New Roman" w:cs="Times New Roman" w:hint="cs"/>
          <w:sz w:val="28"/>
          <w:szCs w:val="28"/>
          <w:rtl/>
          <w:lang w:eastAsia="en-GB"/>
        </w:rPr>
        <w:t>عن</w:t>
      </w:r>
      <w:r w:rsidR="00B51657">
        <w:rPr>
          <w:rFonts w:ascii="Times New Roman" w:eastAsia="Times New Roman" w:hAnsi="Times New Roman" w:cs="Times New Roman" w:hint="cs"/>
          <w:sz w:val="28"/>
          <w:szCs w:val="28"/>
          <w:rtl/>
          <w:lang w:eastAsia="en-GB"/>
        </w:rPr>
        <w:t xml:space="preserve"> المواضيع </w:t>
      </w:r>
      <w:r w:rsidRPr="001B7EDF">
        <w:rPr>
          <w:rFonts w:ascii="Times New Roman" w:eastAsia="Times New Roman" w:hAnsi="Times New Roman" w:cs="Times New Roman"/>
          <w:sz w:val="28"/>
          <w:szCs w:val="28"/>
          <w:rtl/>
          <w:lang w:eastAsia="en-GB"/>
        </w:rPr>
        <w:t xml:space="preserve">الرقمية. </w:t>
      </w:r>
    </w:p>
    <w:p w14:paraId="74302AFE" w14:textId="4A54ED1E" w:rsidR="001B7EDF" w:rsidRPr="001B7EDF" w:rsidRDefault="001B7EDF" w:rsidP="004B2825">
      <w:pPr>
        <w:bidi/>
        <w:spacing w:line="360" w:lineRule="auto"/>
        <w:jc w:val="lowKashida"/>
        <w:rPr>
          <w:rFonts w:ascii="Times New Roman" w:eastAsia="Times New Roman" w:hAnsi="Times New Roman" w:cs="Times New Roman"/>
          <w:sz w:val="28"/>
          <w:szCs w:val="28"/>
          <w:lang w:eastAsia="en-GB"/>
        </w:rPr>
      </w:pPr>
      <w:r w:rsidRPr="001B7EDF">
        <w:rPr>
          <w:rFonts w:ascii="Times New Roman" w:eastAsia="Times New Roman" w:hAnsi="Times New Roman" w:cs="Times New Roman"/>
          <w:sz w:val="28"/>
          <w:szCs w:val="28"/>
          <w:rtl/>
          <w:lang w:eastAsia="en-GB"/>
        </w:rPr>
        <w:t xml:space="preserve">بعضهم يمتلك خبرة سابقة في البرمجة، بينما يواجه آخرون </w:t>
      </w:r>
      <w:r w:rsidR="00B51657">
        <w:rPr>
          <w:rFonts w:ascii="Times New Roman" w:eastAsia="Times New Roman" w:hAnsi="Times New Roman" w:cs="Times New Roman" w:hint="cs"/>
          <w:sz w:val="28"/>
          <w:szCs w:val="28"/>
          <w:rtl/>
          <w:lang w:eastAsia="en-GB"/>
        </w:rPr>
        <w:t xml:space="preserve">صعوبات </w:t>
      </w:r>
      <w:r w:rsidR="00192B44">
        <w:rPr>
          <w:rFonts w:ascii="Times New Roman" w:eastAsia="Times New Roman" w:hAnsi="Times New Roman" w:cs="Times New Roman" w:hint="cs"/>
          <w:sz w:val="28"/>
          <w:szCs w:val="28"/>
          <w:rtl/>
          <w:lang w:eastAsia="en-GB"/>
        </w:rPr>
        <w:t xml:space="preserve">بسبب افتقارهم </w:t>
      </w:r>
      <w:r w:rsidR="00833834">
        <w:rPr>
          <w:rFonts w:ascii="Times New Roman" w:eastAsia="Times New Roman" w:hAnsi="Times New Roman" w:cs="Times New Roman" w:hint="cs"/>
          <w:sz w:val="28"/>
          <w:szCs w:val="28"/>
          <w:rtl/>
          <w:lang w:eastAsia="en-GB"/>
        </w:rPr>
        <w:t>للخبرة.</w:t>
      </w:r>
      <w:r w:rsidRPr="001B7EDF">
        <w:rPr>
          <w:rFonts w:ascii="Times New Roman" w:eastAsia="Times New Roman" w:hAnsi="Times New Roman" w:cs="Times New Roman"/>
          <w:sz w:val="28"/>
          <w:szCs w:val="28"/>
          <w:rtl/>
          <w:lang w:eastAsia="en-GB"/>
        </w:rPr>
        <w:t xml:space="preserve"> إن إدراك هذه الفروق يساعد المعلم على تصميم أنشطة متنوعة تراعي الجميع</w:t>
      </w:r>
      <w:r w:rsidR="00192B44">
        <w:rPr>
          <w:rFonts w:ascii="Times New Roman" w:eastAsia="Times New Roman" w:hAnsi="Times New Roman" w:cs="Times New Roman" w:hint="cs"/>
          <w:sz w:val="28"/>
          <w:szCs w:val="28"/>
          <w:rtl/>
          <w:lang w:eastAsia="en-GB"/>
        </w:rPr>
        <w:t xml:space="preserve"> </w:t>
      </w:r>
      <w:r w:rsidR="00F05D53">
        <w:rPr>
          <w:rFonts w:ascii="Times New Roman" w:eastAsia="Times New Roman" w:hAnsi="Times New Roman" w:cs="Times New Roman" w:hint="cs"/>
          <w:sz w:val="28"/>
          <w:szCs w:val="28"/>
          <w:rtl/>
          <w:lang w:eastAsia="en-GB"/>
        </w:rPr>
        <w:t xml:space="preserve">وتلبي احتياجات كل </w:t>
      </w:r>
      <w:r w:rsidR="00833834">
        <w:rPr>
          <w:rFonts w:ascii="Times New Roman" w:eastAsia="Times New Roman" w:hAnsi="Times New Roman" w:cs="Times New Roman" w:hint="cs"/>
          <w:sz w:val="28"/>
          <w:szCs w:val="28"/>
          <w:rtl/>
          <w:lang w:eastAsia="en-GB"/>
        </w:rPr>
        <w:t>فئة،</w:t>
      </w:r>
      <w:r w:rsidRPr="001B7EDF">
        <w:rPr>
          <w:rFonts w:ascii="Times New Roman" w:eastAsia="Times New Roman" w:hAnsi="Times New Roman" w:cs="Times New Roman"/>
          <w:sz w:val="28"/>
          <w:szCs w:val="28"/>
          <w:rtl/>
          <w:lang w:eastAsia="en-GB"/>
        </w:rPr>
        <w:t xml:space="preserve"> وتخلق بيئة شاملة يشعر فيها كل طالب بقيمته</w:t>
      </w:r>
      <w:r w:rsidRPr="001B7EDF">
        <w:rPr>
          <w:rFonts w:ascii="Times New Roman" w:eastAsia="Times New Roman" w:hAnsi="Times New Roman" w:cs="Times New Roman"/>
          <w:sz w:val="28"/>
          <w:szCs w:val="28"/>
          <w:lang w:eastAsia="en-GB"/>
        </w:rPr>
        <w:t>.</w:t>
      </w:r>
    </w:p>
    <w:p w14:paraId="213F1EB5" w14:textId="77777777" w:rsidR="00B84F80" w:rsidRDefault="001B7EDF" w:rsidP="00107745">
      <w:pPr>
        <w:bidi/>
        <w:spacing w:line="360" w:lineRule="auto"/>
        <w:jc w:val="lowKashida"/>
        <w:rPr>
          <w:rFonts w:ascii="Times New Roman" w:eastAsia="Times New Roman" w:hAnsi="Times New Roman" w:cs="Times New Roman"/>
          <w:sz w:val="28"/>
          <w:szCs w:val="28"/>
          <w:rtl/>
          <w:lang w:eastAsia="en-GB"/>
        </w:rPr>
      </w:pPr>
      <w:r w:rsidRPr="001B7EDF">
        <w:rPr>
          <w:rFonts w:ascii="Times New Roman" w:eastAsia="Times New Roman" w:hAnsi="Times New Roman" w:cs="Times New Roman"/>
          <w:sz w:val="28"/>
          <w:szCs w:val="28"/>
          <w:rtl/>
          <w:lang w:eastAsia="en-GB"/>
        </w:rPr>
        <w:t xml:space="preserve">وتؤكد الأدبيات التربوية العربية أن البيئة الصفية الإيجابية تقلل من الفجوة بين الطلبة، وتعزز مبدأ العدالة التعليمية </w:t>
      </w:r>
      <w:r w:rsidRPr="004B2825">
        <w:rPr>
          <w:rFonts w:ascii="Times New Roman" w:eastAsia="Times New Roman" w:hAnsi="Times New Roman" w:cs="Times New Roman"/>
          <w:color w:val="FF0000"/>
          <w:sz w:val="28"/>
          <w:szCs w:val="28"/>
          <w:vertAlign w:val="superscript"/>
          <w:rtl/>
          <w:lang w:eastAsia="en-GB"/>
        </w:rPr>
        <w:t>(الحيلة، 2017)</w:t>
      </w:r>
      <w:r w:rsidRPr="001B7EDF">
        <w:rPr>
          <w:rFonts w:ascii="Times New Roman" w:eastAsia="Times New Roman" w:hAnsi="Times New Roman" w:cs="Times New Roman"/>
          <w:sz w:val="28"/>
          <w:szCs w:val="28"/>
          <w:rtl/>
          <w:lang w:eastAsia="en-GB"/>
        </w:rPr>
        <w:t>.</w:t>
      </w:r>
    </w:p>
    <w:p w14:paraId="702AF055" w14:textId="25E03CC7" w:rsidR="003125DD" w:rsidRDefault="001B7EDF" w:rsidP="003125DD">
      <w:pPr>
        <w:bidi/>
        <w:spacing w:line="360" w:lineRule="auto"/>
        <w:jc w:val="lowKashida"/>
        <w:rPr>
          <w:rFonts w:ascii="Times New Roman" w:eastAsia="Times New Roman" w:hAnsi="Times New Roman" w:cs="Times New Roman"/>
          <w:sz w:val="28"/>
          <w:szCs w:val="28"/>
          <w:rtl/>
          <w:lang w:eastAsia="en-GB"/>
        </w:rPr>
      </w:pPr>
      <w:r w:rsidRPr="001B7EDF">
        <w:rPr>
          <w:rFonts w:ascii="Times New Roman" w:eastAsia="Times New Roman" w:hAnsi="Times New Roman" w:cs="Times New Roman"/>
          <w:sz w:val="28"/>
          <w:szCs w:val="28"/>
          <w:rtl/>
          <w:lang w:eastAsia="en-GB"/>
        </w:rPr>
        <w:t xml:space="preserve"> فعندما يُمنح الطالب الضعيف دعمًا إضافيًا، ويُشرك الطالب المتقدم في مساعدة زملائه، تتعزز العلاقات الاجتماعية ويتحول الصف إلى مجتمع تعلم حقيقي، لا مجرد مكان لتلقي المعلومات</w:t>
      </w:r>
      <w:r w:rsidR="00097240">
        <w:rPr>
          <w:rFonts w:ascii="Times New Roman" w:eastAsia="Times New Roman" w:hAnsi="Times New Roman" w:cs="Times New Roman" w:hint="cs"/>
          <w:sz w:val="28"/>
          <w:szCs w:val="28"/>
          <w:rtl/>
          <w:lang w:eastAsia="en-GB"/>
        </w:rPr>
        <w:t xml:space="preserve"> </w:t>
      </w:r>
      <w:r w:rsidR="004F411F" w:rsidRPr="004F411F">
        <w:rPr>
          <w:rFonts w:ascii="Times New Roman" w:eastAsia="Times New Roman" w:hAnsi="Times New Roman" w:cs="Times New Roman"/>
          <w:sz w:val="28"/>
          <w:szCs w:val="28"/>
          <w:rtl/>
          <w:lang w:eastAsia="en-GB"/>
        </w:rPr>
        <w:t>وعليه، فإن بيئة التعلم الاجتماعية الإيجابية تشكل منظومة متكاملة تشمل العلاقات، والتواصل، والممارسات الصفية، والثقافة المدرسية</w:t>
      </w:r>
      <w:r w:rsidR="003125DD">
        <w:rPr>
          <w:rFonts w:ascii="Times New Roman" w:eastAsia="Times New Roman" w:hAnsi="Times New Roman" w:cs="Times New Roman" w:hint="cs"/>
          <w:sz w:val="28"/>
          <w:szCs w:val="28"/>
          <w:rtl/>
          <w:lang w:eastAsia="en-GB"/>
        </w:rPr>
        <w:t xml:space="preserve"> </w:t>
      </w:r>
    </w:p>
    <w:p w14:paraId="7A8AC0DD" w14:textId="55170BC2" w:rsidR="004863D4" w:rsidRPr="00E16E35" w:rsidRDefault="00E16E35" w:rsidP="003125DD">
      <w:pPr>
        <w:bidi/>
        <w:spacing w:line="360" w:lineRule="auto"/>
        <w:jc w:val="lowKashida"/>
        <w:rPr>
          <w:rFonts w:ascii="Times New Roman" w:eastAsia="Times New Roman" w:hAnsi="Times New Roman" w:cs="Times New Roman"/>
          <w:sz w:val="28"/>
          <w:szCs w:val="28"/>
          <w:rtl/>
          <w:lang w:eastAsia="en-GB"/>
        </w:rPr>
      </w:pPr>
      <w:r w:rsidRPr="00E16E35">
        <w:rPr>
          <w:rFonts w:ascii="Times New Roman" w:eastAsia="Times New Roman" w:hAnsi="Times New Roman" w:cs="Times New Roman"/>
          <w:sz w:val="28"/>
          <w:szCs w:val="28"/>
          <w:rtl/>
          <w:lang w:eastAsia="en-GB"/>
        </w:rPr>
        <w:t xml:space="preserve">من خلال تجربتي الشخصية كمعلم مهارات رقمية في المرحلة الثانوية، أدركت أن نجاحي في التدريس لا يعتمد فقط على إتقاني للمحتوى أو استخدامي للتقنيات الحديثة، بل يرتبط بشكل </w:t>
      </w:r>
      <w:r w:rsidR="00916997">
        <w:rPr>
          <w:rFonts w:ascii="Times New Roman" w:eastAsia="Times New Roman" w:hAnsi="Times New Roman" w:cs="Times New Roman" w:hint="cs"/>
          <w:sz w:val="28"/>
          <w:szCs w:val="28"/>
          <w:rtl/>
          <w:lang w:eastAsia="en-GB"/>
        </w:rPr>
        <w:t>اساسي</w:t>
      </w:r>
      <w:r w:rsidRPr="00E16E35">
        <w:rPr>
          <w:rFonts w:ascii="Times New Roman" w:eastAsia="Times New Roman" w:hAnsi="Times New Roman" w:cs="Times New Roman"/>
          <w:sz w:val="28"/>
          <w:szCs w:val="28"/>
          <w:rtl/>
          <w:lang w:eastAsia="en-GB"/>
        </w:rPr>
        <w:t xml:space="preserve"> بقدرتي على بناء بيئة تعلم اجتماعية إيجابية. لقد لاحظت أن الطلبة الذين يشعرون بأنني أستمع إليهم، وأحترم أفكارهم، وأتفهم صعوباتهم، يظهرون تحسنًا واضحًا في مشاركتهم وتحصيلهم، حتى في موضوعات معقدة مثل البرمجة</w:t>
      </w:r>
      <w:r w:rsidRPr="00E16E35">
        <w:rPr>
          <w:rFonts w:ascii="Times New Roman" w:eastAsia="Times New Roman" w:hAnsi="Times New Roman" w:cs="Times New Roman"/>
          <w:sz w:val="28"/>
          <w:szCs w:val="28"/>
          <w:lang w:eastAsia="en-GB"/>
        </w:rPr>
        <w:t>.</w:t>
      </w:r>
    </w:p>
    <w:p w14:paraId="39197DC3" w14:textId="609A91B1" w:rsidR="004863D4" w:rsidRPr="00E16E35" w:rsidRDefault="00E16E35" w:rsidP="004863D4">
      <w:pPr>
        <w:bidi/>
        <w:spacing w:line="360" w:lineRule="auto"/>
        <w:jc w:val="lowKashida"/>
        <w:rPr>
          <w:rFonts w:ascii="Times New Roman" w:eastAsia="Times New Roman" w:hAnsi="Times New Roman" w:cs="Times New Roman"/>
          <w:sz w:val="28"/>
          <w:szCs w:val="28"/>
          <w:rtl/>
          <w:lang w:eastAsia="en-GB"/>
        </w:rPr>
      </w:pPr>
      <w:r w:rsidRPr="00E16E35">
        <w:rPr>
          <w:rFonts w:ascii="Times New Roman" w:eastAsia="Times New Roman" w:hAnsi="Times New Roman" w:cs="Times New Roman"/>
          <w:sz w:val="28"/>
          <w:szCs w:val="28"/>
          <w:rtl/>
          <w:lang w:eastAsia="en-GB"/>
        </w:rPr>
        <w:t>يمكن تلخيص ما ورد في هذا المقال في أن بيئة التعلم الاجتماعية تمثل الأساس الذي تُبنى عليه عمليتا التعلم والتعليم. فالاحترام المتبادل، والتواصل الفعّال، وفهم خصائص المتعلمين، جميعها عناصر متكاملة تسهم في إيجاد بيئة داعمة وآمنة، وفقًا للمعايير المهنية. كما أن الأدب التربوي يؤكد أن التعلم الفعّال هو نتاج تفاعل اجتماعي إيجابي، وليس مجرد نقل للمعلومات</w:t>
      </w:r>
      <w:r w:rsidRPr="00E16E35">
        <w:rPr>
          <w:rFonts w:ascii="Times New Roman" w:eastAsia="Times New Roman" w:hAnsi="Times New Roman" w:cs="Times New Roman"/>
          <w:sz w:val="28"/>
          <w:szCs w:val="28"/>
          <w:lang w:eastAsia="en-GB"/>
        </w:rPr>
        <w:t>.</w:t>
      </w:r>
    </w:p>
    <w:p w14:paraId="5F9F0C14" w14:textId="32823CBC" w:rsidR="00E16E35" w:rsidRPr="00E16E35" w:rsidRDefault="00E16E35" w:rsidP="004863D4">
      <w:pPr>
        <w:bidi/>
        <w:spacing w:line="360" w:lineRule="auto"/>
        <w:jc w:val="lowKashida"/>
        <w:rPr>
          <w:rFonts w:ascii="Times New Roman" w:eastAsia="Times New Roman" w:hAnsi="Times New Roman" w:cs="Times New Roman"/>
          <w:sz w:val="28"/>
          <w:szCs w:val="28"/>
          <w:rtl/>
          <w:lang w:eastAsia="en-GB"/>
        </w:rPr>
      </w:pPr>
      <w:r w:rsidRPr="00E16E35">
        <w:rPr>
          <w:rFonts w:ascii="Times New Roman" w:eastAsia="Times New Roman" w:hAnsi="Times New Roman" w:cs="Times New Roman"/>
          <w:sz w:val="28"/>
          <w:szCs w:val="28"/>
          <w:rtl/>
          <w:lang w:eastAsia="en-GB"/>
        </w:rPr>
        <w:t>إلا أن تطبيق هذه المبادئ لا يخلو من تحديات، أبرزها كثرة أعداد الطلبة في الصف الواحد، وضيق الوقت، وتفاوت المستويات، وضعف دافعية بعض الطلبة للتعلم. كما أن دمج أولياء الأمور في العملية التعليمية قد يواجه صعوبات تتعلق بضعف المتابعة أو قلة الوعي بدورهم التربوي. ومع ذلك، فإن هذه التحديات لا تلغي أهمية السعي المستمر لتحسين البيئة الصفية، بل تؤكد الحاجة إلى الابتكار والمرونة</w:t>
      </w:r>
      <w:r w:rsidRPr="00E16E35">
        <w:rPr>
          <w:rFonts w:ascii="Times New Roman" w:eastAsia="Times New Roman" w:hAnsi="Times New Roman" w:cs="Times New Roman"/>
          <w:sz w:val="28"/>
          <w:szCs w:val="28"/>
          <w:lang w:eastAsia="en-GB"/>
        </w:rPr>
        <w:t>.</w:t>
      </w:r>
    </w:p>
    <w:p w14:paraId="403D8207" w14:textId="360E85F2" w:rsidR="00E16E35" w:rsidRPr="00E16E35" w:rsidRDefault="00E16E35" w:rsidP="00B45FC9">
      <w:pPr>
        <w:bidi/>
        <w:spacing w:line="360" w:lineRule="auto"/>
        <w:jc w:val="lowKashida"/>
        <w:rPr>
          <w:rFonts w:ascii="Times New Roman" w:eastAsia="Times New Roman" w:hAnsi="Times New Roman" w:cs="Times New Roman"/>
          <w:sz w:val="28"/>
          <w:szCs w:val="28"/>
          <w:rtl/>
          <w:lang w:eastAsia="en-GB"/>
        </w:rPr>
      </w:pPr>
      <w:r w:rsidRPr="00E16E35">
        <w:rPr>
          <w:rFonts w:ascii="Times New Roman" w:eastAsia="Times New Roman" w:hAnsi="Times New Roman" w:cs="Times New Roman"/>
          <w:sz w:val="28"/>
          <w:szCs w:val="28"/>
          <w:rtl/>
          <w:lang w:eastAsia="en-GB"/>
        </w:rPr>
        <w:lastRenderedPageBreak/>
        <w:t>ومن خلال هذه التجربة، توصلت إلى مجموعة من الاستنتاجات، أهمها أن بناء العلاقات الإيجابية ليس</w:t>
      </w:r>
      <w:r w:rsidR="004B7C6B">
        <w:rPr>
          <w:rFonts w:ascii="Times New Roman" w:eastAsia="Times New Roman" w:hAnsi="Times New Roman" w:cs="Times New Roman" w:hint="cs"/>
          <w:sz w:val="28"/>
          <w:szCs w:val="28"/>
          <w:rtl/>
          <w:lang w:eastAsia="en-GB"/>
        </w:rPr>
        <w:t>ت</w:t>
      </w:r>
      <w:r w:rsidRPr="00E16E35">
        <w:rPr>
          <w:rFonts w:ascii="Times New Roman" w:eastAsia="Times New Roman" w:hAnsi="Times New Roman" w:cs="Times New Roman"/>
          <w:sz w:val="28"/>
          <w:szCs w:val="28"/>
          <w:rtl/>
          <w:lang w:eastAsia="en-GB"/>
        </w:rPr>
        <w:t xml:space="preserve"> مهمة جانبية، بل ه</w:t>
      </w:r>
      <w:r w:rsidR="00353D5B">
        <w:rPr>
          <w:rFonts w:ascii="Times New Roman" w:eastAsia="Times New Roman" w:hAnsi="Times New Roman" w:cs="Times New Roman" w:hint="cs"/>
          <w:sz w:val="28"/>
          <w:szCs w:val="28"/>
          <w:rtl/>
          <w:lang w:eastAsia="en-GB"/>
        </w:rPr>
        <w:t>ي</w:t>
      </w:r>
      <w:r w:rsidRPr="00E16E35">
        <w:rPr>
          <w:rFonts w:ascii="Times New Roman" w:eastAsia="Times New Roman" w:hAnsi="Times New Roman" w:cs="Times New Roman"/>
          <w:sz w:val="28"/>
          <w:szCs w:val="28"/>
          <w:rtl/>
          <w:lang w:eastAsia="en-GB"/>
        </w:rPr>
        <w:t xml:space="preserve"> جزء </w:t>
      </w:r>
      <w:r w:rsidR="00C907E4">
        <w:rPr>
          <w:rFonts w:ascii="Times New Roman" w:eastAsia="Times New Roman" w:hAnsi="Times New Roman" w:cs="Times New Roman" w:hint="cs"/>
          <w:sz w:val="28"/>
          <w:szCs w:val="28"/>
          <w:rtl/>
          <w:lang w:eastAsia="en-GB"/>
        </w:rPr>
        <w:t>اساسي</w:t>
      </w:r>
      <w:r w:rsidRPr="00E16E35">
        <w:rPr>
          <w:rFonts w:ascii="Times New Roman" w:eastAsia="Times New Roman" w:hAnsi="Times New Roman" w:cs="Times New Roman"/>
          <w:sz w:val="28"/>
          <w:szCs w:val="28"/>
          <w:rtl/>
          <w:lang w:eastAsia="en-GB"/>
        </w:rPr>
        <w:t xml:space="preserve"> من دور المعلم المهني. كما أن </w:t>
      </w:r>
      <w:r w:rsidR="00F96326">
        <w:rPr>
          <w:rFonts w:ascii="Times New Roman" w:eastAsia="Times New Roman" w:hAnsi="Times New Roman" w:cs="Times New Roman" w:hint="cs"/>
          <w:sz w:val="28"/>
          <w:szCs w:val="28"/>
          <w:rtl/>
          <w:lang w:eastAsia="en-GB"/>
        </w:rPr>
        <w:t>الاستمرار</w:t>
      </w:r>
      <w:r w:rsidRPr="00E16E35">
        <w:rPr>
          <w:rFonts w:ascii="Times New Roman" w:eastAsia="Times New Roman" w:hAnsi="Times New Roman" w:cs="Times New Roman"/>
          <w:sz w:val="28"/>
          <w:szCs w:val="28"/>
          <w:rtl/>
          <w:lang w:eastAsia="en-GB"/>
        </w:rPr>
        <w:t xml:space="preserve"> في التواصل وفهم الطلبة يحقق عوائد تعليمية طويلة المدى تفوق أي جهد يُبذل في هذا الاتجاه</w:t>
      </w:r>
      <w:r w:rsidRPr="00E16E35">
        <w:rPr>
          <w:rFonts w:ascii="Times New Roman" w:eastAsia="Times New Roman" w:hAnsi="Times New Roman" w:cs="Times New Roman"/>
          <w:sz w:val="28"/>
          <w:szCs w:val="28"/>
          <w:lang w:eastAsia="en-GB"/>
        </w:rPr>
        <w:t>.</w:t>
      </w:r>
    </w:p>
    <w:p w14:paraId="58A2097A" w14:textId="7E00F344" w:rsidR="00E16E35" w:rsidRPr="00E16E35" w:rsidRDefault="00E16E35" w:rsidP="004863D4">
      <w:pPr>
        <w:bidi/>
        <w:spacing w:line="360" w:lineRule="auto"/>
        <w:jc w:val="lowKashida"/>
        <w:rPr>
          <w:rFonts w:ascii="Times New Roman" w:eastAsia="Times New Roman" w:hAnsi="Times New Roman" w:cs="Times New Roman"/>
          <w:sz w:val="28"/>
          <w:szCs w:val="28"/>
          <w:rtl/>
          <w:lang w:eastAsia="en-GB"/>
        </w:rPr>
      </w:pPr>
      <w:r w:rsidRPr="00E16E35">
        <w:rPr>
          <w:rFonts w:ascii="Times New Roman" w:eastAsia="Times New Roman" w:hAnsi="Times New Roman" w:cs="Times New Roman"/>
          <w:sz w:val="28"/>
          <w:szCs w:val="28"/>
          <w:rtl/>
          <w:lang w:eastAsia="en-GB"/>
        </w:rPr>
        <w:t xml:space="preserve">لقد دفعتني هذه </w:t>
      </w:r>
      <w:r w:rsidR="00246C79">
        <w:rPr>
          <w:rFonts w:ascii="Times New Roman" w:eastAsia="Times New Roman" w:hAnsi="Times New Roman" w:cs="Times New Roman" w:hint="cs"/>
          <w:sz w:val="28"/>
          <w:szCs w:val="28"/>
          <w:rtl/>
          <w:lang w:eastAsia="en-GB"/>
        </w:rPr>
        <w:t>النظريات</w:t>
      </w:r>
      <w:r w:rsidRPr="00E16E35">
        <w:rPr>
          <w:rFonts w:ascii="Times New Roman" w:eastAsia="Times New Roman" w:hAnsi="Times New Roman" w:cs="Times New Roman"/>
          <w:sz w:val="28"/>
          <w:szCs w:val="28"/>
          <w:rtl/>
          <w:lang w:eastAsia="en-GB"/>
        </w:rPr>
        <w:t xml:space="preserve"> إلى إعادة النظر في خطتي المهنية، والتركيز بشكل أكبر على تطوير مهاراتي في إدارة الصف، والتواصل، وبناء مجتمعات تعلم رقمية </w:t>
      </w:r>
      <w:r w:rsidR="00992187">
        <w:rPr>
          <w:rFonts w:ascii="Times New Roman" w:eastAsia="Times New Roman" w:hAnsi="Times New Roman" w:cs="Times New Roman" w:hint="cs"/>
          <w:sz w:val="28"/>
          <w:szCs w:val="28"/>
          <w:rtl/>
          <w:lang w:eastAsia="en-GB"/>
        </w:rPr>
        <w:t xml:space="preserve">تدعم </w:t>
      </w:r>
      <w:r w:rsidR="00C86785">
        <w:rPr>
          <w:rFonts w:ascii="Times New Roman" w:eastAsia="Times New Roman" w:hAnsi="Times New Roman" w:cs="Times New Roman" w:hint="cs"/>
          <w:sz w:val="28"/>
          <w:szCs w:val="28"/>
          <w:rtl/>
          <w:lang w:eastAsia="en-GB"/>
        </w:rPr>
        <w:t>الطلبة.</w:t>
      </w:r>
      <w:r w:rsidRPr="00E16E35">
        <w:rPr>
          <w:rFonts w:ascii="Times New Roman" w:eastAsia="Times New Roman" w:hAnsi="Times New Roman" w:cs="Times New Roman"/>
          <w:sz w:val="28"/>
          <w:szCs w:val="28"/>
          <w:rtl/>
          <w:lang w:eastAsia="en-GB"/>
        </w:rPr>
        <w:t xml:space="preserve"> كما أصبحت أكثر وعيًا بأهمية ربط المحتوى التقني بالواقع الاجتماعي للطلبة</w:t>
      </w:r>
      <w:r w:rsidRPr="00E16E35">
        <w:rPr>
          <w:rFonts w:ascii="Times New Roman" w:eastAsia="Times New Roman" w:hAnsi="Times New Roman" w:cs="Times New Roman"/>
          <w:sz w:val="28"/>
          <w:szCs w:val="28"/>
          <w:lang w:eastAsia="en-GB"/>
        </w:rPr>
        <w:t>.</w:t>
      </w:r>
    </w:p>
    <w:p w14:paraId="5B526FB3" w14:textId="77777777" w:rsidR="00E16E35" w:rsidRPr="00E16E35" w:rsidRDefault="00E16E35" w:rsidP="00B45FC9">
      <w:pPr>
        <w:bidi/>
        <w:spacing w:line="360" w:lineRule="auto"/>
        <w:jc w:val="lowKashida"/>
        <w:rPr>
          <w:rFonts w:ascii="Times New Roman" w:eastAsia="Times New Roman" w:hAnsi="Times New Roman" w:cs="Times New Roman"/>
          <w:sz w:val="28"/>
          <w:szCs w:val="28"/>
          <w:rtl/>
          <w:lang w:eastAsia="en-GB"/>
        </w:rPr>
      </w:pPr>
      <w:r w:rsidRPr="00E16E35">
        <w:rPr>
          <w:rFonts w:ascii="Times New Roman" w:eastAsia="Times New Roman" w:hAnsi="Times New Roman" w:cs="Times New Roman"/>
          <w:sz w:val="28"/>
          <w:szCs w:val="28"/>
          <w:rtl/>
          <w:lang w:eastAsia="en-GB"/>
        </w:rPr>
        <w:t>وفي الختام، أجد أن توسيع آفاقي كمعلم يبدأ من إيماني بأن التعليم عملية إنسانية قبل أن تكون تقنية، وأن بيئة التعلم الاجتماعية الإيجابية هي المفتاح الحقيقي لتحسين التعلم والتعليم، وبناء جيل قادر على التفكير، والتعاون، والابتكار في عالم رقمي متسارع</w:t>
      </w:r>
      <w:r w:rsidRPr="00E16E35">
        <w:rPr>
          <w:rFonts w:ascii="Times New Roman" w:eastAsia="Times New Roman" w:hAnsi="Times New Roman" w:cs="Times New Roman"/>
          <w:sz w:val="28"/>
          <w:szCs w:val="28"/>
          <w:lang w:eastAsia="en-GB"/>
        </w:rPr>
        <w:t>.</w:t>
      </w:r>
    </w:p>
    <w:p w14:paraId="049412D4" w14:textId="77777777" w:rsidR="00E16E35" w:rsidRPr="00E16E35" w:rsidRDefault="00E16E35" w:rsidP="009223B9">
      <w:pPr>
        <w:pBdr>
          <w:bottom w:val="single" w:sz="4" w:space="1" w:color="auto"/>
        </w:pBdr>
        <w:spacing w:line="360" w:lineRule="auto"/>
        <w:rPr>
          <w:rFonts w:ascii="Times New Roman" w:eastAsia="Times New Roman" w:hAnsi="Times New Roman" w:cs="Times New Roman"/>
          <w:sz w:val="28"/>
          <w:szCs w:val="28"/>
          <w:rtl/>
          <w:lang w:eastAsia="en-GB"/>
        </w:rPr>
      </w:pPr>
    </w:p>
    <w:p w14:paraId="6A27FE84" w14:textId="25736A06" w:rsidR="00E16E35" w:rsidRPr="00B363F0" w:rsidRDefault="00101952" w:rsidP="00101952">
      <w:pPr>
        <w:bidi/>
        <w:spacing w:line="360" w:lineRule="auto"/>
        <w:rPr>
          <w:rFonts w:ascii="Times New Roman" w:eastAsia="Times New Roman" w:hAnsi="Times New Roman" w:cs="Times New Roman"/>
          <w:sz w:val="28"/>
          <w:szCs w:val="28"/>
          <w:rtl/>
          <w:lang w:val="en-US" w:eastAsia="en-GB"/>
        </w:rPr>
      </w:pPr>
      <w:proofErr w:type="gramStart"/>
      <w:r>
        <w:rPr>
          <w:rFonts w:ascii="Times New Roman" w:eastAsia="Times New Roman" w:hAnsi="Times New Roman" w:cs="Times New Roman" w:hint="cs"/>
          <w:sz w:val="28"/>
          <w:szCs w:val="28"/>
          <w:rtl/>
          <w:lang w:eastAsia="en-GB"/>
        </w:rPr>
        <w:t>المراجع :</w:t>
      </w:r>
      <w:proofErr w:type="gramEnd"/>
    </w:p>
    <w:p w14:paraId="30CF5D4C" w14:textId="7416C5D7" w:rsidR="00E16E35" w:rsidRPr="00101952" w:rsidRDefault="00E16E35" w:rsidP="00415D3F">
      <w:pPr>
        <w:bidi/>
        <w:spacing w:line="360" w:lineRule="auto"/>
        <w:rPr>
          <w:rFonts w:ascii="Times New Roman" w:eastAsia="Times New Roman" w:hAnsi="Times New Roman" w:cs="Times New Roman"/>
          <w:i/>
          <w:iCs/>
          <w:sz w:val="24"/>
          <w:szCs w:val="24"/>
          <w:rtl/>
          <w:lang w:eastAsia="en-GB"/>
        </w:rPr>
      </w:pPr>
      <w:r w:rsidRPr="00101952">
        <w:rPr>
          <w:rFonts w:ascii="Times New Roman" w:eastAsia="Times New Roman" w:hAnsi="Times New Roman" w:cs="Times New Roman"/>
          <w:i/>
          <w:iCs/>
          <w:sz w:val="24"/>
          <w:szCs w:val="24"/>
          <w:rtl/>
          <w:lang w:eastAsia="en-GB"/>
        </w:rPr>
        <w:t>الحيلة، محمد محمود. التصميم التعليمي: النظرية والتطبيق. دار المسيرة، 2017</w:t>
      </w:r>
      <w:r w:rsidRPr="00101952">
        <w:rPr>
          <w:rFonts w:ascii="Times New Roman" w:eastAsia="Times New Roman" w:hAnsi="Times New Roman" w:cs="Times New Roman"/>
          <w:i/>
          <w:iCs/>
          <w:sz w:val="24"/>
          <w:szCs w:val="24"/>
          <w:lang w:eastAsia="en-GB"/>
        </w:rPr>
        <w:t>.</w:t>
      </w:r>
    </w:p>
    <w:p w14:paraId="58034C00" w14:textId="16981003" w:rsidR="00E16E35" w:rsidRPr="00101952" w:rsidRDefault="00E16E35" w:rsidP="00415D3F">
      <w:pPr>
        <w:bidi/>
        <w:spacing w:line="360" w:lineRule="auto"/>
        <w:rPr>
          <w:rFonts w:ascii="Times New Roman" w:eastAsia="Times New Roman" w:hAnsi="Times New Roman" w:cs="Times New Roman"/>
          <w:i/>
          <w:iCs/>
          <w:sz w:val="24"/>
          <w:szCs w:val="24"/>
          <w:rtl/>
          <w:lang w:eastAsia="en-GB"/>
        </w:rPr>
      </w:pPr>
      <w:r w:rsidRPr="00101952">
        <w:rPr>
          <w:rFonts w:ascii="Times New Roman" w:eastAsia="Times New Roman" w:hAnsi="Times New Roman" w:cs="Times New Roman"/>
          <w:i/>
          <w:iCs/>
          <w:sz w:val="24"/>
          <w:szCs w:val="24"/>
          <w:rtl/>
          <w:lang w:eastAsia="en-GB"/>
        </w:rPr>
        <w:t>الطعاني، حسن. إدارة الصف وبناء بيئة التعلم الفعّالة. دار الشروق، 2019</w:t>
      </w:r>
      <w:r w:rsidRPr="00101952">
        <w:rPr>
          <w:rFonts w:ascii="Times New Roman" w:eastAsia="Times New Roman" w:hAnsi="Times New Roman" w:cs="Times New Roman"/>
          <w:i/>
          <w:iCs/>
          <w:sz w:val="24"/>
          <w:szCs w:val="24"/>
          <w:lang w:eastAsia="en-GB"/>
        </w:rPr>
        <w:t>.</w:t>
      </w:r>
    </w:p>
    <w:p w14:paraId="18FF19E5" w14:textId="4CBFBAF4" w:rsidR="00E16E35" w:rsidRPr="00101952" w:rsidRDefault="00E16E35" w:rsidP="004863D4">
      <w:pPr>
        <w:spacing w:line="360" w:lineRule="auto"/>
        <w:rPr>
          <w:rFonts w:ascii="Times New Roman" w:eastAsia="Times New Roman" w:hAnsi="Times New Roman" w:cs="Times New Roman"/>
          <w:i/>
          <w:iCs/>
          <w:sz w:val="24"/>
          <w:szCs w:val="24"/>
          <w:rtl/>
          <w:lang w:eastAsia="en-GB"/>
        </w:rPr>
      </w:pPr>
      <w:r w:rsidRPr="00101952">
        <w:rPr>
          <w:rFonts w:ascii="Times New Roman" w:eastAsia="Times New Roman" w:hAnsi="Times New Roman" w:cs="Times New Roman"/>
          <w:i/>
          <w:iCs/>
          <w:sz w:val="24"/>
          <w:szCs w:val="24"/>
          <w:lang w:eastAsia="en-GB"/>
        </w:rPr>
        <w:t>Hattie, John. Visible Learning. Routledge, 2009.</w:t>
      </w:r>
    </w:p>
    <w:p w14:paraId="5E0FA48C" w14:textId="0D91285B" w:rsidR="003E3CA3" w:rsidRPr="00101952" w:rsidRDefault="00E16E35" w:rsidP="004863D4">
      <w:pPr>
        <w:spacing w:line="360" w:lineRule="auto"/>
        <w:rPr>
          <w:rFonts w:ascii="Times New Roman" w:eastAsia="Times New Roman" w:hAnsi="Times New Roman" w:cs="Times New Roman"/>
          <w:i/>
          <w:iCs/>
          <w:sz w:val="24"/>
          <w:szCs w:val="24"/>
          <w:rtl/>
          <w:lang w:eastAsia="en-GB"/>
        </w:rPr>
      </w:pPr>
      <w:r w:rsidRPr="00101952">
        <w:rPr>
          <w:rFonts w:ascii="Times New Roman" w:eastAsia="Times New Roman" w:hAnsi="Times New Roman" w:cs="Times New Roman"/>
          <w:i/>
          <w:iCs/>
          <w:sz w:val="24"/>
          <w:szCs w:val="24"/>
          <w:lang w:eastAsia="en-GB"/>
        </w:rPr>
        <w:t>Vygotsky, Lev. Mind in Society: The Development of Higher Psychological Processes. Harvard University Press, 1978</w:t>
      </w:r>
      <w:r w:rsidRPr="00101952">
        <w:rPr>
          <w:rFonts w:ascii="Times New Roman" w:eastAsia="Times New Roman" w:hAnsi="Times New Roman" w:cs="Times New Roman"/>
          <w:i/>
          <w:iCs/>
          <w:sz w:val="24"/>
          <w:szCs w:val="24"/>
          <w:rtl/>
          <w:lang w:eastAsia="en-GB"/>
        </w:rPr>
        <w:t>.</w:t>
      </w:r>
    </w:p>
    <w:sectPr w:rsidR="003E3CA3" w:rsidRPr="00101952" w:rsidSect="0072196B">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5D5E3" w14:textId="77777777" w:rsidR="00913A68" w:rsidRDefault="00913A68" w:rsidP="00AA2479">
      <w:pPr>
        <w:spacing w:after="0" w:line="240" w:lineRule="auto"/>
      </w:pPr>
      <w:r>
        <w:separator/>
      </w:r>
    </w:p>
  </w:endnote>
  <w:endnote w:type="continuationSeparator" w:id="0">
    <w:p w14:paraId="7C6D63CD" w14:textId="77777777" w:rsidR="00913A68" w:rsidRDefault="00913A68" w:rsidP="00AA2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B8349" w14:textId="77777777" w:rsidR="00913A68" w:rsidRDefault="00913A68" w:rsidP="00AA2479">
      <w:pPr>
        <w:spacing w:after="0" w:line="240" w:lineRule="auto"/>
      </w:pPr>
      <w:r>
        <w:separator/>
      </w:r>
    </w:p>
  </w:footnote>
  <w:footnote w:type="continuationSeparator" w:id="0">
    <w:p w14:paraId="69E2E176" w14:textId="77777777" w:rsidR="00913A68" w:rsidRDefault="00913A68" w:rsidP="00AA24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30D20"/>
    <w:multiLevelType w:val="multilevel"/>
    <w:tmpl w:val="4F6A2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455C2A"/>
    <w:multiLevelType w:val="hybridMultilevel"/>
    <w:tmpl w:val="208621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1B2F1E"/>
    <w:multiLevelType w:val="hybridMultilevel"/>
    <w:tmpl w:val="91421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A60BA4"/>
    <w:multiLevelType w:val="multilevel"/>
    <w:tmpl w:val="81B68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AF63EB"/>
    <w:multiLevelType w:val="multilevel"/>
    <w:tmpl w:val="10944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EE18B3"/>
    <w:multiLevelType w:val="multilevel"/>
    <w:tmpl w:val="90F20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C841E3"/>
    <w:multiLevelType w:val="multilevel"/>
    <w:tmpl w:val="A7AE7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74512F"/>
    <w:multiLevelType w:val="multilevel"/>
    <w:tmpl w:val="98B27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5"/>
  </w:num>
  <w:num w:numId="3">
    <w:abstractNumId w:val="6"/>
  </w:num>
  <w:num w:numId="4">
    <w:abstractNumId w:val="2"/>
  </w:num>
  <w:num w:numId="5">
    <w:abstractNumId w:val="7"/>
  </w:num>
  <w:num w:numId="6">
    <w:abstractNumId w:val="0"/>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A46"/>
    <w:rsid w:val="00023271"/>
    <w:rsid w:val="000374DF"/>
    <w:rsid w:val="00057D12"/>
    <w:rsid w:val="00073E3C"/>
    <w:rsid w:val="000754BC"/>
    <w:rsid w:val="00076F8F"/>
    <w:rsid w:val="00091D5C"/>
    <w:rsid w:val="00097240"/>
    <w:rsid w:val="000A3DF5"/>
    <w:rsid w:val="000A6128"/>
    <w:rsid w:val="000D1AF3"/>
    <w:rsid w:val="000F1632"/>
    <w:rsid w:val="00101952"/>
    <w:rsid w:val="00107745"/>
    <w:rsid w:val="00132C6F"/>
    <w:rsid w:val="00134228"/>
    <w:rsid w:val="00141979"/>
    <w:rsid w:val="00145A8E"/>
    <w:rsid w:val="0017694E"/>
    <w:rsid w:val="00180D49"/>
    <w:rsid w:val="00182DD5"/>
    <w:rsid w:val="00192B44"/>
    <w:rsid w:val="001B7CD2"/>
    <w:rsid w:val="001B7EDF"/>
    <w:rsid w:val="001C5182"/>
    <w:rsid w:val="001C7532"/>
    <w:rsid w:val="001E5F5C"/>
    <w:rsid w:val="0023428A"/>
    <w:rsid w:val="00246C79"/>
    <w:rsid w:val="00293120"/>
    <w:rsid w:val="002A2135"/>
    <w:rsid w:val="002C3B4C"/>
    <w:rsid w:val="002E2B7B"/>
    <w:rsid w:val="002E30F6"/>
    <w:rsid w:val="002F5AF1"/>
    <w:rsid w:val="0030105B"/>
    <w:rsid w:val="0031035A"/>
    <w:rsid w:val="003125DD"/>
    <w:rsid w:val="00314A60"/>
    <w:rsid w:val="0034328D"/>
    <w:rsid w:val="00344CDD"/>
    <w:rsid w:val="00353D5B"/>
    <w:rsid w:val="003663E6"/>
    <w:rsid w:val="00366B9C"/>
    <w:rsid w:val="003729C4"/>
    <w:rsid w:val="003832B0"/>
    <w:rsid w:val="00383421"/>
    <w:rsid w:val="00384A70"/>
    <w:rsid w:val="003B7C8B"/>
    <w:rsid w:val="003C24C2"/>
    <w:rsid w:val="003D6D15"/>
    <w:rsid w:val="003E3CA3"/>
    <w:rsid w:val="003F2C7A"/>
    <w:rsid w:val="003F5A62"/>
    <w:rsid w:val="00415D3F"/>
    <w:rsid w:val="00416A04"/>
    <w:rsid w:val="00425500"/>
    <w:rsid w:val="00431E6C"/>
    <w:rsid w:val="00456AA2"/>
    <w:rsid w:val="0047560F"/>
    <w:rsid w:val="004863D4"/>
    <w:rsid w:val="004A0DF2"/>
    <w:rsid w:val="004B2825"/>
    <w:rsid w:val="004B627D"/>
    <w:rsid w:val="004B7C6B"/>
    <w:rsid w:val="004C6C2F"/>
    <w:rsid w:val="004D4CC1"/>
    <w:rsid w:val="004F3DB9"/>
    <w:rsid w:val="004F411F"/>
    <w:rsid w:val="00536BE3"/>
    <w:rsid w:val="00543A0B"/>
    <w:rsid w:val="0054623A"/>
    <w:rsid w:val="0054709B"/>
    <w:rsid w:val="005B069B"/>
    <w:rsid w:val="005F32B2"/>
    <w:rsid w:val="006309E0"/>
    <w:rsid w:val="006426E8"/>
    <w:rsid w:val="00645C95"/>
    <w:rsid w:val="006504FF"/>
    <w:rsid w:val="0065623B"/>
    <w:rsid w:val="006B3029"/>
    <w:rsid w:val="006C2FBB"/>
    <w:rsid w:val="006E6CE4"/>
    <w:rsid w:val="0072196B"/>
    <w:rsid w:val="0073042C"/>
    <w:rsid w:val="0075116F"/>
    <w:rsid w:val="007530AF"/>
    <w:rsid w:val="00763C5D"/>
    <w:rsid w:val="00786067"/>
    <w:rsid w:val="007862EB"/>
    <w:rsid w:val="00794F69"/>
    <w:rsid w:val="007B1AC9"/>
    <w:rsid w:val="007D7032"/>
    <w:rsid w:val="0080404B"/>
    <w:rsid w:val="00804696"/>
    <w:rsid w:val="0081489E"/>
    <w:rsid w:val="00831A46"/>
    <w:rsid w:val="00833834"/>
    <w:rsid w:val="00843210"/>
    <w:rsid w:val="008A2D53"/>
    <w:rsid w:val="008D0720"/>
    <w:rsid w:val="008F735C"/>
    <w:rsid w:val="00913A68"/>
    <w:rsid w:val="00916997"/>
    <w:rsid w:val="00920BD2"/>
    <w:rsid w:val="00920F00"/>
    <w:rsid w:val="009223B9"/>
    <w:rsid w:val="0093405A"/>
    <w:rsid w:val="00957453"/>
    <w:rsid w:val="00963B72"/>
    <w:rsid w:val="009753F2"/>
    <w:rsid w:val="00983FF9"/>
    <w:rsid w:val="00992187"/>
    <w:rsid w:val="009A1159"/>
    <w:rsid w:val="009B633C"/>
    <w:rsid w:val="009C37B6"/>
    <w:rsid w:val="00A129ED"/>
    <w:rsid w:val="00A22AFB"/>
    <w:rsid w:val="00A4664D"/>
    <w:rsid w:val="00A52C9D"/>
    <w:rsid w:val="00A600A2"/>
    <w:rsid w:val="00A63AE6"/>
    <w:rsid w:val="00AA2479"/>
    <w:rsid w:val="00AA3163"/>
    <w:rsid w:val="00AA691B"/>
    <w:rsid w:val="00B12651"/>
    <w:rsid w:val="00B32EC6"/>
    <w:rsid w:val="00B363F0"/>
    <w:rsid w:val="00B41C49"/>
    <w:rsid w:val="00B45FC9"/>
    <w:rsid w:val="00B51657"/>
    <w:rsid w:val="00B84F80"/>
    <w:rsid w:val="00B9062D"/>
    <w:rsid w:val="00BB7EB5"/>
    <w:rsid w:val="00BC6631"/>
    <w:rsid w:val="00BD38DC"/>
    <w:rsid w:val="00BD7E0A"/>
    <w:rsid w:val="00BF02FA"/>
    <w:rsid w:val="00C17762"/>
    <w:rsid w:val="00C34BFA"/>
    <w:rsid w:val="00C433BE"/>
    <w:rsid w:val="00C71357"/>
    <w:rsid w:val="00C86785"/>
    <w:rsid w:val="00C907E4"/>
    <w:rsid w:val="00CA5EEF"/>
    <w:rsid w:val="00CB2A22"/>
    <w:rsid w:val="00CE6BB9"/>
    <w:rsid w:val="00D147A6"/>
    <w:rsid w:val="00D16CBF"/>
    <w:rsid w:val="00D2776E"/>
    <w:rsid w:val="00D36D92"/>
    <w:rsid w:val="00D5200E"/>
    <w:rsid w:val="00DD27A2"/>
    <w:rsid w:val="00DF0EF4"/>
    <w:rsid w:val="00DF4E96"/>
    <w:rsid w:val="00E16E35"/>
    <w:rsid w:val="00E53AB9"/>
    <w:rsid w:val="00E95D73"/>
    <w:rsid w:val="00EA4C3F"/>
    <w:rsid w:val="00F01910"/>
    <w:rsid w:val="00F05D53"/>
    <w:rsid w:val="00F3020B"/>
    <w:rsid w:val="00F36ECF"/>
    <w:rsid w:val="00F62AE8"/>
    <w:rsid w:val="00F722FF"/>
    <w:rsid w:val="00F96326"/>
    <w:rsid w:val="00FC22FA"/>
    <w:rsid w:val="00FE1730"/>
    <w:rsid w:val="00FE19ED"/>
    <w:rsid w:val="00FF720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8A6999"/>
  <w15:chartTrackingRefBased/>
  <w15:docId w15:val="{1C622B10-5DFB-49AB-A4EE-6D4F49D6F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31A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31A46"/>
    <w:rPr>
      <w:b/>
      <w:bCs/>
    </w:rPr>
  </w:style>
  <w:style w:type="character" w:styleId="Emphasis">
    <w:name w:val="Emphasis"/>
    <w:basedOn w:val="DefaultParagraphFont"/>
    <w:uiPriority w:val="20"/>
    <w:qFormat/>
    <w:rsid w:val="002E30F6"/>
    <w:rPr>
      <w:i/>
      <w:iCs/>
    </w:rPr>
  </w:style>
  <w:style w:type="paragraph" w:styleId="ListParagraph">
    <w:name w:val="List Paragraph"/>
    <w:basedOn w:val="Normal"/>
    <w:uiPriority w:val="34"/>
    <w:qFormat/>
    <w:rsid w:val="00B12651"/>
    <w:pPr>
      <w:ind w:left="720"/>
      <w:contextualSpacing/>
    </w:pPr>
  </w:style>
  <w:style w:type="paragraph" w:styleId="Header">
    <w:name w:val="header"/>
    <w:basedOn w:val="Normal"/>
    <w:link w:val="HeaderChar"/>
    <w:uiPriority w:val="99"/>
    <w:unhideWhenUsed/>
    <w:rsid w:val="00AA2479"/>
    <w:pPr>
      <w:tabs>
        <w:tab w:val="center" w:pos="4153"/>
        <w:tab w:val="right" w:pos="8306"/>
      </w:tabs>
      <w:spacing w:after="0" w:line="240" w:lineRule="auto"/>
    </w:pPr>
  </w:style>
  <w:style w:type="character" w:customStyle="1" w:styleId="HeaderChar">
    <w:name w:val="Header Char"/>
    <w:basedOn w:val="DefaultParagraphFont"/>
    <w:link w:val="Header"/>
    <w:uiPriority w:val="99"/>
    <w:rsid w:val="00AA2479"/>
  </w:style>
  <w:style w:type="paragraph" w:styleId="Footer">
    <w:name w:val="footer"/>
    <w:basedOn w:val="Normal"/>
    <w:link w:val="FooterChar"/>
    <w:uiPriority w:val="99"/>
    <w:unhideWhenUsed/>
    <w:rsid w:val="00AA2479"/>
    <w:pPr>
      <w:tabs>
        <w:tab w:val="center" w:pos="4153"/>
        <w:tab w:val="right" w:pos="8306"/>
      </w:tabs>
      <w:spacing w:after="0" w:line="240" w:lineRule="auto"/>
    </w:pPr>
  </w:style>
  <w:style w:type="character" w:customStyle="1" w:styleId="FooterChar">
    <w:name w:val="Footer Char"/>
    <w:basedOn w:val="DefaultParagraphFont"/>
    <w:link w:val="Footer"/>
    <w:uiPriority w:val="99"/>
    <w:rsid w:val="00AA2479"/>
  </w:style>
  <w:style w:type="paragraph" w:styleId="NoSpacing">
    <w:name w:val="No Spacing"/>
    <w:uiPriority w:val="1"/>
    <w:qFormat/>
    <w:rsid w:val="003F2C7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281733">
      <w:bodyDiv w:val="1"/>
      <w:marLeft w:val="0"/>
      <w:marRight w:val="0"/>
      <w:marTop w:val="0"/>
      <w:marBottom w:val="0"/>
      <w:divBdr>
        <w:top w:val="none" w:sz="0" w:space="0" w:color="auto"/>
        <w:left w:val="none" w:sz="0" w:space="0" w:color="auto"/>
        <w:bottom w:val="none" w:sz="0" w:space="0" w:color="auto"/>
        <w:right w:val="none" w:sz="0" w:space="0" w:color="auto"/>
      </w:divBdr>
    </w:div>
    <w:div w:id="175046969">
      <w:bodyDiv w:val="1"/>
      <w:marLeft w:val="0"/>
      <w:marRight w:val="0"/>
      <w:marTop w:val="0"/>
      <w:marBottom w:val="0"/>
      <w:divBdr>
        <w:top w:val="none" w:sz="0" w:space="0" w:color="auto"/>
        <w:left w:val="none" w:sz="0" w:space="0" w:color="auto"/>
        <w:bottom w:val="none" w:sz="0" w:space="0" w:color="auto"/>
        <w:right w:val="none" w:sz="0" w:space="0" w:color="auto"/>
      </w:divBdr>
    </w:div>
    <w:div w:id="564805879">
      <w:bodyDiv w:val="1"/>
      <w:marLeft w:val="0"/>
      <w:marRight w:val="0"/>
      <w:marTop w:val="0"/>
      <w:marBottom w:val="0"/>
      <w:divBdr>
        <w:top w:val="none" w:sz="0" w:space="0" w:color="auto"/>
        <w:left w:val="none" w:sz="0" w:space="0" w:color="auto"/>
        <w:bottom w:val="none" w:sz="0" w:space="0" w:color="auto"/>
        <w:right w:val="none" w:sz="0" w:space="0" w:color="auto"/>
      </w:divBdr>
    </w:div>
    <w:div w:id="604000713">
      <w:bodyDiv w:val="1"/>
      <w:marLeft w:val="0"/>
      <w:marRight w:val="0"/>
      <w:marTop w:val="0"/>
      <w:marBottom w:val="0"/>
      <w:divBdr>
        <w:top w:val="none" w:sz="0" w:space="0" w:color="auto"/>
        <w:left w:val="none" w:sz="0" w:space="0" w:color="auto"/>
        <w:bottom w:val="none" w:sz="0" w:space="0" w:color="auto"/>
        <w:right w:val="none" w:sz="0" w:space="0" w:color="auto"/>
      </w:divBdr>
    </w:div>
    <w:div w:id="768087470">
      <w:bodyDiv w:val="1"/>
      <w:marLeft w:val="0"/>
      <w:marRight w:val="0"/>
      <w:marTop w:val="0"/>
      <w:marBottom w:val="0"/>
      <w:divBdr>
        <w:top w:val="none" w:sz="0" w:space="0" w:color="auto"/>
        <w:left w:val="none" w:sz="0" w:space="0" w:color="auto"/>
        <w:bottom w:val="none" w:sz="0" w:space="0" w:color="auto"/>
        <w:right w:val="none" w:sz="0" w:space="0" w:color="auto"/>
      </w:divBdr>
    </w:div>
    <w:div w:id="908659376">
      <w:bodyDiv w:val="1"/>
      <w:marLeft w:val="0"/>
      <w:marRight w:val="0"/>
      <w:marTop w:val="0"/>
      <w:marBottom w:val="0"/>
      <w:divBdr>
        <w:top w:val="none" w:sz="0" w:space="0" w:color="auto"/>
        <w:left w:val="none" w:sz="0" w:space="0" w:color="auto"/>
        <w:bottom w:val="none" w:sz="0" w:space="0" w:color="auto"/>
        <w:right w:val="none" w:sz="0" w:space="0" w:color="auto"/>
      </w:divBdr>
    </w:div>
    <w:div w:id="917908332">
      <w:bodyDiv w:val="1"/>
      <w:marLeft w:val="0"/>
      <w:marRight w:val="0"/>
      <w:marTop w:val="0"/>
      <w:marBottom w:val="0"/>
      <w:divBdr>
        <w:top w:val="none" w:sz="0" w:space="0" w:color="auto"/>
        <w:left w:val="none" w:sz="0" w:space="0" w:color="auto"/>
        <w:bottom w:val="none" w:sz="0" w:space="0" w:color="auto"/>
        <w:right w:val="none" w:sz="0" w:space="0" w:color="auto"/>
      </w:divBdr>
    </w:div>
    <w:div w:id="1037435070">
      <w:bodyDiv w:val="1"/>
      <w:marLeft w:val="0"/>
      <w:marRight w:val="0"/>
      <w:marTop w:val="0"/>
      <w:marBottom w:val="0"/>
      <w:divBdr>
        <w:top w:val="none" w:sz="0" w:space="0" w:color="auto"/>
        <w:left w:val="none" w:sz="0" w:space="0" w:color="auto"/>
        <w:bottom w:val="none" w:sz="0" w:space="0" w:color="auto"/>
        <w:right w:val="none" w:sz="0" w:space="0" w:color="auto"/>
      </w:divBdr>
    </w:div>
    <w:div w:id="1388992126">
      <w:bodyDiv w:val="1"/>
      <w:marLeft w:val="0"/>
      <w:marRight w:val="0"/>
      <w:marTop w:val="0"/>
      <w:marBottom w:val="0"/>
      <w:divBdr>
        <w:top w:val="none" w:sz="0" w:space="0" w:color="auto"/>
        <w:left w:val="none" w:sz="0" w:space="0" w:color="auto"/>
        <w:bottom w:val="none" w:sz="0" w:space="0" w:color="auto"/>
        <w:right w:val="none" w:sz="0" w:space="0" w:color="auto"/>
      </w:divBdr>
    </w:div>
    <w:div w:id="1887911195">
      <w:bodyDiv w:val="1"/>
      <w:marLeft w:val="0"/>
      <w:marRight w:val="0"/>
      <w:marTop w:val="0"/>
      <w:marBottom w:val="0"/>
      <w:divBdr>
        <w:top w:val="none" w:sz="0" w:space="0" w:color="auto"/>
        <w:left w:val="none" w:sz="0" w:space="0" w:color="auto"/>
        <w:bottom w:val="none" w:sz="0" w:space="0" w:color="auto"/>
        <w:right w:val="none" w:sz="0" w:space="0" w:color="auto"/>
      </w:divBdr>
    </w:div>
    <w:div w:id="2117290056">
      <w:bodyDiv w:val="1"/>
      <w:marLeft w:val="0"/>
      <w:marRight w:val="0"/>
      <w:marTop w:val="0"/>
      <w:marBottom w:val="0"/>
      <w:divBdr>
        <w:top w:val="none" w:sz="0" w:space="0" w:color="auto"/>
        <w:left w:val="none" w:sz="0" w:space="0" w:color="auto"/>
        <w:bottom w:val="none" w:sz="0" w:space="0" w:color="auto"/>
        <w:right w:val="none" w:sz="0" w:space="0" w:color="auto"/>
      </w:divBdr>
    </w:div>
    <w:div w:id="2118865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A3612-45D6-4C47-9E59-359257642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5</Pages>
  <Words>1372</Words>
  <Characters>7823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azeez</dc:creator>
  <cp:keywords/>
  <dc:description/>
  <cp:lastModifiedBy>khirat</cp:lastModifiedBy>
  <cp:revision>5</cp:revision>
  <dcterms:created xsi:type="dcterms:W3CDTF">2026-01-03T19:26:00Z</dcterms:created>
  <dcterms:modified xsi:type="dcterms:W3CDTF">2026-01-03T21:03:00Z</dcterms:modified>
</cp:coreProperties>
</file>